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A7444" w14:textId="078B84AB" w:rsidR="00B320D5" w:rsidRDefault="00B320D5" w:rsidP="00B320D5">
      <w:pPr>
        <w:tabs>
          <w:tab w:val="center" w:pos="4536"/>
          <w:tab w:val="right" w:pos="7938"/>
          <w:tab w:val="right" w:pos="9639"/>
        </w:tabs>
        <w:ind w:right="2"/>
        <w:rPr>
          <w:rFonts w:ascii="Arial" w:hAnsi="Arial" w:cs="Arial"/>
          <w:b/>
          <w:bCs/>
          <w:sz w:val="28"/>
        </w:rPr>
      </w:pPr>
      <w:bookmarkStart w:id="0" w:name="OLE_LINK19"/>
      <w:bookmarkStart w:id="1" w:name="_Hlk145670493"/>
      <w:proofErr w:type="spellStart"/>
      <w:r>
        <w:rPr>
          <w:rFonts w:ascii="Arial" w:hAnsi="Arial" w:cs="Arial"/>
          <w:b/>
          <w:bCs/>
          <w:sz w:val="28"/>
        </w:rPr>
        <w:t>3GPP</w:t>
      </w:r>
      <w:proofErr w:type="spellEnd"/>
      <w:r>
        <w:rPr>
          <w:rFonts w:ascii="Arial" w:hAnsi="Arial" w:cs="Arial"/>
          <w:b/>
          <w:bCs/>
          <w:sz w:val="28"/>
        </w:rPr>
        <w:t xml:space="preserve"> TSG RAN </w:t>
      </w:r>
      <w:proofErr w:type="spellStart"/>
      <w:r>
        <w:rPr>
          <w:rFonts w:ascii="Arial" w:hAnsi="Arial" w:cs="Arial"/>
          <w:b/>
          <w:bCs/>
          <w:sz w:val="28"/>
        </w:rPr>
        <w:t>WG1</w:t>
      </w:r>
      <w:proofErr w:type="spellEnd"/>
      <w:r>
        <w:rPr>
          <w:rFonts w:ascii="Arial" w:hAnsi="Arial" w:cs="Arial"/>
          <w:b/>
          <w:bCs/>
          <w:sz w:val="28"/>
        </w:rPr>
        <w:t xml:space="preserve"> #120bis</w:t>
      </w:r>
      <w:r>
        <w:rPr>
          <w:rFonts w:ascii="Arial" w:hAnsi="Arial" w:cs="Arial"/>
          <w:b/>
          <w:bCs/>
          <w:sz w:val="28"/>
        </w:rPr>
        <w:tab/>
      </w:r>
      <w:r>
        <w:rPr>
          <w:rFonts w:ascii="Arial" w:hAnsi="Arial" w:cs="Arial"/>
          <w:b/>
          <w:bCs/>
          <w:sz w:val="28"/>
        </w:rPr>
        <w:tab/>
      </w:r>
      <w:r>
        <w:rPr>
          <w:rFonts w:ascii="Arial" w:hAnsi="Arial" w:cs="Arial"/>
          <w:b/>
          <w:bCs/>
          <w:sz w:val="28"/>
        </w:rPr>
        <w:tab/>
      </w:r>
      <w:proofErr w:type="spellStart"/>
      <w:r w:rsidR="008C626E" w:rsidRPr="008C626E">
        <w:rPr>
          <w:rFonts w:ascii="Arial" w:hAnsi="Arial" w:cs="Arial"/>
          <w:b/>
          <w:bCs/>
          <w:sz w:val="28"/>
        </w:rPr>
        <w:t>R1</w:t>
      </w:r>
      <w:proofErr w:type="spellEnd"/>
      <w:r w:rsidR="008C626E" w:rsidRPr="008C626E">
        <w:rPr>
          <w:rFonts w:ascii="Arial" w:hAnsi="Arial" w:cs="Arial"/>
          <w:b/>
          <w:bCs/>
          <w:sz w:val="28"/>
        </w:rPr>
        <w:t>-2502456</w:t>
      </w:r>
    </w:p>
    <w:p w14:paraId="7BBB3AAE" w14:textId="77777777" w:rsidR="00B320D5" w:rsidRDefault="00B320D5" w:rsidP="00B320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Wuhan, China, </w:t>
      </w:r>
      <w:r>
        <w:rPr>
          <w:rFonts w:ascii="Malgun Gothic" w:eastAsia="Malgun Gothic" w:hAnsi="Malgun Gothic" w:cs="Malgun Gothic" w:hint="eastAsia"/>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11</w:t>
      </w:r>
      <w:r>
        <w:rPr>
          <w:rFonts w:ascii="Arial" w:hAnsi="Arial" w:cs="Arial"/>
          <w:b/>
          <w:bCs/>
          <w:sz w:val="28"/>
          <w:vertAlign w:val="superscript"/>
        </w:rPr>
        <w:t>th</w:t>
      </w:r>
      <w:r>
        <w:rPr>
          <w:rFonts w:ascii="Arial" w:eastAsia="MS Mincho" w:hAnsi="Arial" w:cs="Arial"/>
          <w:b/>
          <w:bCs/>
          <w:sz w:val="28"/>
          <w:lang w:eastAsia="ja-JP"/>
        </w:rPr>
        <w:t>, 2025</w:t>
      </w:r>
    </w:p>
    <w:bookmarkEnd w:id="0"/>
    <w:p w14:paraId="1D591AE4" w14:textId="77777777" w:rsidR="007B0CA8" w:rsidRPr="008F4F3D" w:rsidRDefault="007B0CA8" w:rsidP="000200BF">
      <w:pPr>
        <w:tabs>
          <w:tab w:val="center" w:pos="4536"/>
          <w:tab w:val="right" w:pos="9072"/>
        </w:tabs>
        <w:ind w:left="0" w:firstLine="0"/>
        <w:rPr>
          <w:rFonts w:ascii="Arial" w:eastAsia="MS Mincho" w:hAnsi="Arial" w:cs="Arial"/>
          <w:b/>
          <w:bCs/>
          <w:sz w:val="28"/>
          <w:lang w:eastAsia="ja-JP"/>
        </w:rPr>
      </w:pPr>
    </w:p>
    <w:bookmarkEnd w:id="1"/>
    <w:p w14:paraId="7E69565F" w14:textId="77777777" w:rsidR="00180A26" w:rsidRPr="000200BF" w:rsidRDefault="00180A26" w:rsidP="00180A26">
      <w:pPr>
        <w:tabs>
          <w:tab w:val="center" w:pos="4536"/>
          <w:tab w:val="right" w:pos="9072"/>
        </w:tabs>
        <w:ind w:left="0" w:firstLine="0"/>
        <w:rPr>
          <w:rFonts w:ascii="Times New Roman" w:hAnsi="Times New Roman"/>
          <w:b/>
          <w:sz w:val="18"/>
          <w:szCs w:val="20"/>
        </w:rPr>
      </w:pPr>
    </w:p>
    <w:p w14:paraId="2A236789"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 xml:space="preserve">Source: </w:t>
      </w:r>
      <w:r w:rsidRPr="008C5DCC">
        <w:rPr>
          <w:rFonts w:ascii="Times New Roman" w:hAnsi="Times New Roman"/>
          <w:b/>
          <w:bCs/>
          <w:sz w:val="24"/>
        </w:rPr>
        <w:tab/>
      </w:r>
      <w:r w:rsidR="007603DC" w:rsidRPr="008C5DCC">
        <w:rPr>
          <w:rFonts w:ascii="Times New Roman" w:hAnsi="Times New Roman"/>
          <w:b/>
          <w:bCs/>
          <w:sz w:val="24"/>
        </w:rPr>
        <w:t xml:space="preserve">     </w:t>
      </w:r>
      <w:r w:rsidR="00050DC9" w:rsidRPr="008C5DCC">
        <w:rPr>
          <w:rFonts w:ascii="Times New Roman" w:hAnsi="Times New Roman"/>
          <w:b/>
          <w:bCs/>
          <w:sz w:val="24"/>
        </w:rPr>
        <w:t>Xiaomi</w:t>
      </w:r>
    </w:p>
    <w:p w14:paraId="2B47B156" w14:textId="77777777" w:rsidR="00CA7937" w:rsidRPr="008C5DCC" w:rsidRDefault="005D191B" w:rsidP="00BB6F46">
      <w:pPr>
        <w:tabs>
          <w:tab w:val="center" w:pos="4536"/>
          <w:tab w:val="right" w:pos="8280"/>
          <w:tab w:val="right" w:pos="9639"/>
        </w:tabs>
        <w:ind w:left="1776" w:hanging="1776"/>
        <w:rPr>
          <w:rFonts w:ascii="Times New Roman" w:hAnsi="Times New Roman"/>
          <w:b/>
          <w:bCs/>
          <w:sz w:val="24"/>
        </w:rPr>
      </w:pPr>
      <w:r w:rsidRPr="008C5DCC">
        <w:rPr>
          <w:rFonts w:ascii="Times New Roman" w:hAnsi="Times New Roman"/>
          <w:b/>
          <w:bCs/>
          <w:sz w:val="24"/>
        </w:rPr>
        <w:t>Title:</w:t>
      </w:r>
      <w:bookmarkStart w:id="2" w:name="Title"/>
      <w:bookmarkEnd w:id="2"/>
      <w:r w:rsidRPr="008C5DCC">
        <w:rPr>
          <w:rFonts w:ascii="Times New Roman" w:hAnsi="Times New Roman"/>
          <w:b/>
          <w:bCs/>
          <w:sz w:val="24"/>
        </w:rPr>
        <w:tab/>
      </w:r>
      <w:r w:rsidR="006B2962" w:rsidRPr="006B2962">
        <w:rPr>
          <w:rFonts w:ascii="Times New Roman" w:hAnsi="Times New Roman"/>
          <w:b/>
          <w:bCs/>
          <w:sz w:val="24"/>
        </w:rPr>
        <w:t xml:space="preserve">Discussion on NR-NTN </w:t>
      </w:r>
      <w:proofErr w:type="spellStart"/>
      <w:r w:rsidR="006B2962" w:rsidRPr="006B2962">
        <w:rPr>
          <w:rFonts w:ascii="Times New Roman" w:hAnsi="Times New Roman"/>
          <w:b/>
          <w:bCs/>
          <w:sz w:val="24"/>
        </w:rPr>
        <w:t>PUSCH</w:t>
      </w:r>
      <w:proofErr w:type="spellEnd"/>
      <w:r w:rsidR="006B2962" w:rsidRPr="006B2962">
        <w:rPr>
          <w:rFonts w:ascii="Times New Roman" w:hAnsi="Times New Roman"/>
          <w:b/>
          <w:bCs/>
          <w:sz w:val="24"/>
        </w:rPr>
        <w:t xml:space="preserve"> capacity enhancement</w:t>
      </w:r>
      <w:r w:rsidR="00074C17" w:rsidRPr="008C5DCC">
        <w:rPr>
          <w:rFonts w:ascii="Times New Roman" w:hAnsi="Times New Roman"/>
          <w:b/>
          <w:bCs/>
          <w:sz w:val="24"/>
        </w:rPr>
        <w:t xml:space="preserve"> </w:t>
      </w:r>
    </w:p>
    <w:p w14:paraId="786AFD6A" w14:textId="77777777" w:rsidR="005D191B" w:rsidRPr="002573BF" w:rsidRDefault="007603DC" w:rsidP="002573BF">
      <w:pPr>
        <w:tabs>
          <w:tab w:val="center" w:pos="4536"/>
          <w:tab w:val="right" w:pos="8280"/>
          <w:tab w:val="right" w:pos="9639"/>
        </w:tabs>
        <w:rPr>
          <w:rFonts w:ascii="Times New Roman" w:hAnsi="Times New Roman"/>
          <w:b/>
          <w:bCs/>
          <w:color w:val="000000"/>
          <w:sz w:val="24"/>
          <w:lang w:val="en-US"/>
        </w:rPr>
      </w:pPr>
      <w:r w:rsidRPr="008C5DCC">
        <w:rPr>
          <w:rFonts w:ascii="Times New Roman" w:hAnsi="Times New Roman"/>
          <w:b/>
          <w:bCs/>
          <w:sz w:val="24"/>
        </w:rPr>
        <w:t xml:space="preserve">Agenda item:    </w:t>
      </w:r>
      <w:r w:rsidR="009E1251">
        <w:rPr>
          <w:rFonts w:ascii="Times New Roman" w:hAnsi="Times New Roman"/>
          <w:b/>
          <w:bCs/>
          <w:sz w:val="24"/>
        </w:rPr>
        <w:t xml:space="preserve">   </w:t>
      </w:r>
      <w:r w:rsidR="00376ADD">
        <w:rPr>
          <w:rFonts w:ascii="Times New Roman" w:hAnsi="Times New Roman"/>
          <w:b/>
          <w:bCs/>
          <w:color w:val="000000"/>
          <w:sz w:val="24"/>
        </w:rPr>
        <w:t>9.11.3</w:t>
      </w:r>
    </w:p>
    <w:p w14:paraId="3B88CF28"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Document for:</w:t>
      </w:r>
      <w:bookmarkStart w:id="3" w:name="DocumentFor"/>
      <w:bookmarkEnd w:id="3"/>
      <w:r w:rsidR="007603DC" w:rsidRPr="008C5DCC">
        <w:rPr>
          <w:rFonts w:ascii="Times New Roman" w:hAnsi="Times New Roman"/>
          <w:b/>
          <w:bCs/>
          <w:sz w:val="24"/>
        </w:rPr>
        <w:t xml:space="preserve">  </w:t>
      </w:r>
      <w:r w:rsidR="009E1251">
        <w:rPr>
          <w:rFonts w:ascii="Times New Roman" w:hAnsi="Times New Roman"/>
          <w:b/>
          <w:bCs/>
          <w:sz w:val="24"/>
        </w:rPr>
        <w:t xml:space="preserve">  </w:t>
      </w:r>
      <w:r w:rsidR="00050DC9" w:rsidRPr="008C5DCC">
        <w:rPr>
          <w:rFonts w:ascii="Times New Roman" w:hAnsi="Times New Roman"/>
          <w:b/>
          <w:bCs/>
          <w:sz w:val="24"/>
        </w:rPr>
        <w:t xml:space="preserve">Discussion </w:t>
      </w:r>
      <w:r w:rsidR="00E12F20">
        <w:rPr>
          <w:rFonts w:ascii="Times New Roman" w:hAnsi="Times New Roman"/>
          <w:b/>
          <w:bCs/>
          <w:sz w:val="24"/>
        </w:rPr>
        <w:t>and Decision</w:t>
      </w:r>
    </w:p>
    <w:p w14:paraId="0A8010EB" w14:textId="77777777" w:rsidR="005D191B" w:rsidRPr="008C5DCC" w:rsidRDefault="005D191B" w:rsidP="007603DC">
      <w:pPr>
        <w:pBdr>
          <w:bottom w:val="single" w:sz="4" w:space="1" w:color="auto"/>
        </w:pBdr>
        <w:ind w:left="0" w:firstLine="0"/>
        <w:rPr>
          <w:rFonts w:ascii="Times New Roman" w:hAnsi="Times New Roman"/>
          <w:color w:val="000000"/>
        </w:rPr>
      </w:pPr>
    </w:p>
    <w:p w14:paraId="6E15C39C" w14:textId="77777777" w:rsidR="00571CE7" w:rsidRDefault="00050DC9" w:rsidP="00607237">
      <w:pPr>
        <w:pStyle w:val="1"/>
        <w:tabs>
          <w:tab w:val="clear" w:pos="432"/>
          <w:tab w:val="num" w:pos="72"/>
        </w:tabs>
        <w:rPr>
          <w:rFonts w:ascii="Times New Roman" w:hAnsi="Times New Roman"/>
          <w:color w:val="000000"/>
        </w:rPr>
      </w:pPr>
      <w:r w:rsidRPr="008C5DCC">
        <w:rPr>
          <w:rFonts w:ascii="Times New Roman" w:hAnsi="Times New Roman"/>
          <w:color w:val="000000"/>
        </w:rPr>
        <w:t>Introduction</w:t>
      </w:r>
    </w:p>
    <w:p w14:paraId="53FE395F" w14:textId="38513D68" w:rsidR="003B7607" w:rsidRPr="008948EC" w:rsidRDefault="004960AD" w:rsidP="00C542B8">
      <w:pPr>
        <w:ind w:left="0" w:firstLine="0"/>
        <w:jc w:val="both"/>
        <w:rPr>
          <w:rFonts w:ascii="Times New Roman" w:eastAsia="宋体" w:hAnsi="Times New Roman"/>
          <w:color w:val="000000"/>
          <w:sz w:val="22"/>
          <w:szCs w:val="22"/>
          <w:lang w:eastAsia="zh-CN"/>
        </w:rPr>
      </w:pPr>
      <w:r w:rsidRPr="008948EC">
        <w:rPr>
          <w:rFonts w:ascii="Times New Roman" w:eastAsia="宋体" w:hAnsi="Times New Roman"/>
          <w:color w:val="000000"/>
          <w:sz w:val="22"/>
          <w:szCs w:val="22"/>
          <w:lang w:eastAsia="zh-CN"/>
        </w:rPr>
        <w:t xml:space="preserve">During </w:t>
      </w:r>
      <w:proofErr w:type="spellStart"/>
      <w:r w:rsidRPr="008948EC">
        <w:rPr>
          <w:rFonts w:ascii="Times New Roman" w:eastAsia="宋体" w:hAnsi="Times New Roman"/>
          <w:color w:val="000000"/>
          <w:sz w:val="22"/>
          <w:szCs w:val="22"/>
          <w:lang w:eastAsia="zh-CN"/>
        </w:rPr>
        <w:t>RAN1#1</w:t>
      </w:r>
      <w:r w:rsidR="00A86A3E">
        <w:rPr>
          <w:rFonts w:ascii="Times New Roman" w:eastAsia="宋体" w:hAnsi="Times New Roman" w:hint="eastAsia"/>
          <w:color w:val="000000"/>
          <w:sz w:val="22"/>
          <w:szCs w:val="22"/>
          <w:lang w:eastAsia="zh-CN"/>
        </w:rPr>
        <w:t>20</w:t>
      </w:r>
      <w:proofErr w:type="spellEnd"/>
      <w:r w:rsidRPr="008948EC">
        <w:rPr>
          <w:rFonts w:ascii="Times New Roman" w:eastAsia="宋体" w:hAnsi="Times New Roman"/>
          <w:color w:val="000000"/>
          <w:sz w:val="22"/>
          <w:szCs w:val="22"/>
          <w:lang w:eastAsia="zh-CN"/>
        </w:rPr>
        <w:t xml:space="preserve"> meeting, the following agreements were achieved for the study of </w:t>
      </w:r>
      <w:proofErr w:type="spellStart"/>
      <w:r w:rsidRPr="008948EC">
        <w:rPr>
          <w:rFonts w:ascii="Times New Roman" w:eastAsia="宋体" w:hAnsi="Times New Roman"/>
          <w:color w:val="000000"/>
          <w:sz w:val="22"/>
          <w:szCs w:val="22"/>
          <w:lang w:eastAsia="zh-CN"/>
        </w:rPr>
        <w:t>PUSCH</w:t>
      </w:r>
      <w:proofErr w:type="spellEnd"/>
      <w:r w:rsidRPr="008948EC">
        <w:rPr>
          <w:rFonts w:ascii="Times New Roman" w:eastAsia="宋体" w:hAnsi="Times New Roman"/>
          <w:color w:val="000000"/>
          <w:sz w:val="22"/>
          <w:szCs w:val="22"/>
          <w:lang w:eastAsia="zh-CN"/>
        </w:rPr>
        <w:t xml:space="preserve"> capacity enhancement.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964BE5" w:rsidRPr="008948EC" w14:paraId="699ADE1A" w14:textId="77777777" w:rsidTr="00734E67">
        <w:tc>
          <w:tcPr>
            <w:tcW w:w="9636" w:type="dxa"/>
            <w:shd w:val="clear" w:color="auto" w:fill="auto"/>
          </w:tcPr>
          <w:p w14:paraId="4B6E91A7" w14:textId="77777777" w:rsidR="00A86A3E" w:rsidRPr="00A86A3E" w:rsidRDefault="00A86A3E" w:rsidP="00A86A3E">
            <w:pPr>
              <w:ind w:left="0" w:firstLine="0"/>
              <w:rPr>
                <w:rFonts w:ascii="Times New Roman" w:hAnsi="Times New Roman"/>
                <w:b/>
                <w:bCs/>
                <w:szCs w:val="20"/>
              </w:rPr>
            </w:pPr>
            <w:r w:rsidRPr="00A86A3E">
              <w:rPr>
                <w:rFonts w:ascii="Times New Roman" w:hAnsi="Times New Roman"/>
                <w:b/>
                <w:bCs/>
                <w:szCs w:val="20"/>
              </w:rPr>
              <w:t>Conclusion</w:t>
            </w:r>
          </w:p>
          <w:p w14:paraId="6BD68689" w14:textId="77777777" w:rsidR="00A86A3E" w:rsidRPr="00A86A3E" w:rsidRDefault="00A86A3E" w:rsidP="00A86A3E">
            <w:pPr>
              <w:ind w:left="0" w:firstLine="0"/>
              <w:rPr>
                <w:rFonts w:ascii="Times New Roman" w:hAnsi="Times New Roman"/>
                <w:bCs/>
                <w:szCs w:val="20"/>
              </w:rPr>
            </w:pPr>
            <w:r w:rsidRPr="00A86A3E">
              <w:rPr>
                <w:rFonts w:ascii="Times New Roman" w:hAnsi="Times New Roman"/>
                <w:bCs/>
                <w:szCs w:val="20"/>
              </w:rPr>
              <w:t xml:space="preserve">For OCC time synchronization / alignment of multiplexed </w:t>
            </w:r>
            <w:proofErr w:type="spellStart"/>
            <w:r w:rsidRPr="00A86A3E">
              <w:rPr>
                <w:rFonts w:ascii="Times New Roman" w:hAnsi="Times New Roman"/>
                <w:bCs/>
                <w:szCs w:val="20"/>
              </w:rPr>
              <w:t>UEs</w:t>
            </w:r>
            <w:proofErr w:type="spellEnd"/>
            <w:r w:rsidRPr="00A86A3E">
              <w:rPr>
                <w:rFonts w:ascii="Times New Roman" w:hAnsi="Times New Roman"/>
                <w:bCs/>
                <w:szCs w:val="20"/>
              </w:rPr>
              <w:t xml:space="preserve"> to maintain orthogonality of the codes used for OCC, OCC group alignment is handled by network scheduling without specification impact.</w:t>
            </w:r>
          </w:p>
          <w:p w14:paraId="1FF431EE" w14:textId="77777777" w:rsidR="00A86A3E" w:rsidRPr="00A86A3E" w:rsidRDefault="00A86A3E" w:rsidP="00A86A3E">
            <w:pPr>
              <w:ind w:left="0" w:firstLine="0"/>
              <w:rPr>
                <w:rFonts w:ascii="Times New Roman" w:hAnsi="Times New Roman"/>
                <w:szCs w:val="20"/>
                <w:lang w:eastAsia="x-none"/>
              </w:rPr>
            </w:pPr>
          </w:p>
          <w:p w14:paraId="762C2A2F" w14:textId="77777777" w:rsidR="00A86A3E" w:rsidRPr="00A86A3E" w:rsidRDefault="00A86A3E" w:rsidP="00A86A3E">
            <w:pPr>
              <w:ind w:left="0" w:firstLine="0"/>
              <w:rPr>
                <w:rFonts w:ascii="Times New Roman" w:hAnsi="Times New Roman"/>
                <w:b/>
                <w:bCs/>
                <w:szCs w:val="20"/>
              </w:rPr>
            </w:pPr>
            <w:r w:rsidRPr="00A86A3E">
              <w:rPr>
                <w:rFonts w:ascii="Times New Roman" w:hAnsi="Times New Roman"/>
                <w:b/>
                <w:bCs/>
                <w:szCs w:val="20"/>
              </w:rPr>
              <w:t>Conclusion</w:t>
            </w:r>
          </w:p>
          <w:p w14:paraId="175B4C28" w14:textId="77777777" w:rsidR="00A86A3E" w:rsidRPr="00A86A3E" w:rsidRDefault="00A86A3E" w:rsidP="00A86A3E">
            <w:pPr>
              <w:ind w:left="0" w:firstLine="0"/>
              <w:rPr>
                <w:rFonts w:ascii="Times New Roman" w:hAnsi="Times New Roman"/>
                <w:iCs/>
                <w:szCs w:val="20"/>
              </w:rPr>
            </w:pPr>
            <w:r w:rsidRPr="00A86A3E">
              <w:rPr>
                <w:rFonts w:ascii="Times New Roman" w:hAnsi="Times New Roman"/>
                <w:bCs/>
                <w:iCs/>
                <w:szCs w:val="20"/>
              </w:rPr>
              <w:t xml:space="preserve">OCC with Msg3 </w:t>
            </w:r>
            <w:proofErr w:type="spellStart"/>
            <w:r w:rsidRPr="00A86A3E">
              <w:rPr>
                <w:rFonts w:ascii="Times New Roman" w:hAnsi="Times New Roman"/>
                <w:bCs/>
                <w:iCs/>
                <w:szCs w:val="20"/>
              </w:rPr>
              <w:t>PUSCH</w:t>
            </w:r>
            <w:proofErr w:type="spellEnd"/>
            <w:r w:rsidRPr="00A86A3E">
              <w:rPr>
                <w:rFonts w:ascii="Times New Roman" w:hAnsi="Times New Roman"/>
                <w:bCs/>
                <w:iCs/>
                <w:szCs w:val="20"/>
              </w:rPr>
              <w:t xml:space="preserve"> is not in scope of Release 19 NR NTN </w:t>
            </w:r>
            <w:proofErr w:type="spellStart"/>
            <w:r w:rsidRPr="00A86A3E">
              <w:rPr>
                <w:rFonts w:ascii="Times New Roman" w:hAnsi="Times New Roman"/>
                <w:bCs/>
                <w:iCs/>
                <w:szCs w:val="20"/>
              </w:rPr>
              <w:t>Ph3</w:t>
            </w:r>
            <w:proofErr w:type="spellEnd"/>
            <w:r w:rsidRPr="00A86A3E">
              <w:rPr>
                <w:rFonts w:ascii="Times New Roman" w:hAnsi="Times New Roman"/>
                <w:iCs/>
                <w:szCs w:val="20"/>
              </w:rPr>
              <w:t>.</w:t>
            </w:r>
          </w:p>
          <w:p w14:paraId="24855068" w14:textId="77777777" w:rsidR="00A86A3E" w:rsidRPr="00A86A3E" w:rsidRDefault="00A86A3E" w:rsidP="00A86A3E">
            <w:pPr>
              <w:ind w:left="0" w:firstLine="0"/>
              <w:rPr>
                <w:rFonts w:ascii="Times New Roman" w:hAnsi="Times New Roman"/>
                <w:szCs w:val="20"/>
                <w:lang w:eastAsia="x-none"/>
              </w:rPr>
            </w:pPr>
          </w:p>
          <w:p w14:paraId="58E6B823" w14:textId="77777777" w:rsidR="00A86A3E" w:rsidRPr="00A86A3E" w:rsidRDefault="00A86A3E" w:rsidP="00A86A3E">
            <w:pPr>
              <w:ind w:left="0" w:firstLine="0"/>
              <w:jc w:val="both"/>
              <w:rPr>
                <w:bCs/>
                <w:szCs w:val="22"/>
              </w:rPr>
            </w:pPr>
            <w:r w:rsidRPr="00A86A3E">
              <w:rPr>
                <w:bCs/>
                <w:szCs w:val="22"/>
                <w:highlight w:val="green"/>
              </w:rPr>
              <w:t>Agreement</w:t>
            </w:r>
          </w:p>
          <w:p w14:paraId="263301F0" w14:textId="77777777" w:rsidR="00A86A3E" w:rsidRPr="00A86A3E" w:rsidRDefault="00A86A3E" w:rsidP="00A86A3E">
            <w:pPr>
              <w:ind w:left="0" w:firstLine="0"/>
              <w:jc w:val="both"/>
              <w:rPr>
                <w:rFonts w:eastAsia="宋体"/>
                <w:bCs/>
                <w:szCs w:val="20"/>
              </w:rPr>
            </w:pPr>
            <w:r w:rsidRPr="00A86A3E">
              <w:rPr>
                <w:bCs/>
                <w:szCs w:val="20"/>
              </w:rPr>
              <w:t>For RV cycling for OCC with DG-</w:t>
            </w:r>
            <w:proofErr w:type="spellStart"/>
            <w:r w:rsidRPr="00A86A3E">
              <w:rPr>
                <w:bCs/>
                <w:szCs w:val="20"/>
              </w:rPr>
              <w:t>PUSCH</w:t>
            </w:r>
            <w:proofErr w:type="spellEnd"/>
            <w:r w:rsidRPr="00A86A3E">
              <w:rPr>
                <w:bCs/>
                <w:szCs w:val="20"/>
              </w:rPr>
              <w:t xml:space="preserve">, support </w:t>
            </w:r>
            <w:r w:rsidRPr="00A86A3E">
              <w:rPr>
                <w:rFonts w:eastAsia="宋体"/>
                <w:bCs/>
                <w:szCs w:val="20"/>
              </w:rPr>
              <w:t xml:space="preserve">Option 1 </w:t>
            </w:r>
          </w:p>
          <w:p w14:paraId="0DDE2B42" w14:textId="77777777" w:rsidR="00A86A3E" w:rsidRPr="00A86A3E" w:rsidRDefault="00A86A3E" w:rsidP="00A86A3E">
            <w:pPr>
              <w:numPr>
                <w:ilvl w:val="0"/>
                <w:numId w:val="22"/>
              </w:numPr>
              <w:spacing w:line="252" w:lineRule="auto"/>
              <w:jc w:val="both"/>
              <w:rPr>
                <w:bCs/>
                <w:szCs w:val="20"/>
                <w:lang w:eastAsia="x-none"/>
              </w:rPr>
            </w:pPr>
            <w:r w:rsidRPr="00A86A3E">
              <w:rPr>
                <w:bCs/>
                <w:szCs w:val="20"/>
                <w:lang w:eastAsia="x-none"/>
              </w:rPr>
              <w:t>Option 1: RV cycling is used across OCC groups.</w:t>
            </w:r>
          </w:p>
          <w:p w14:paraId="1F2E3901" w14:textId="77777777" w:rsidR="00A86A3E" w:rsidRPr="00A86A3E" w:rsidRDefault="00A86A3E" w:rsidP="00A86A3E">
            <w:pPr>
              <w:numPr>
                <w:ilvl w:val="1"/>
                <w:numId w:val="22"/>
              </w:numPr>
              <w:spacing w:line="252" w:lineRule="auto"/>
              <w:jc w:val="both"/>
              <w:rPr>
                <w:bCs/>
                <w:szCs w:val="20"/>
                <w:lang w:eastAsia="x-none"/>
              </w:rPr>
            </w:pPr>
            <w:r w:rsidRPr="00A86A3E">
              <w:rPr>
                <w:bCs/>
                <w:szCs w:val="20"/>
                <w:lang w:eastAsia="x-none"/>
              </w:rPr>
              <w:t xml:space="preserve">Note: when option 1 </w:t>
            </w:r>
            <w:r w:rsidRPr="00A86A3E">
              <w:rPr>
                <w:bCs/>
                <w:color w:val="000000"/>
                <w:szCs w:val="20"/>
                <w:lang w:eastAsia="x-none"/>
              </w:rPr>
              <w:t xml:space="preserve">is applied, RV </w:t>
            </w:r>
            <w:r w:rsidRPr="00A86A3E">
              <w:rPr>
                <w:bCs/>
                <w:szCs w:val="20"/>
                <w:lang w:eastAsia="x-none"/>
              </w:rPr>
              <w:t>cycling is applied when the number of repetitions is greater than the OCC length</w:t>
            </w:r>
          </w:p>
          <w:p w14:paraId="4B4D8D6A" w14:textId="77777777" w:rsidR="00A86A3E" w:rsidRPr="00A86A3E" w:rsidRDefault="00A86A3E" w:rsidP="00A86A3E">
            <w:pPr>
              <w:spacing w:line="252" w:lineRule="auto"/>
              <w:ind w:left="0" w:firstLine="0"/>
              <w:jc w:val="both"/>
              <w:rPr>
                <w:bCs/>
                <w:szCs w:val="20"/>
              </w:rPr>
            </w:pPr>
            <w:r w:rsidRPr="00A86A3E">
              <w:rPr>
                <w:bCs/>
                <w:szCs w:val="20"/>
              </w:rPr>
              <w:t xml:space="preserve">No optimization in Rel-19 for pairing </w:t>
            </w:r>
            <w:proofErr w:type="spellStart"/>
            <w:r w:rsidRPr="00A86A3E">
              <w:rPr>
                <w:bCs/>
                <w:szCs w:val="20"/>
              </w:rPr>
              <w:t>UEs</w:t>
            </w:r>
            <w:proofErr w:type="spellEnd"/>
            <w:r w:rsidRPr="00A86A3E">
              <w:rPr>
                <w:bCs/>
                <w:szCs w:val="20"/>
              </w:rPr>
              <w:t xml:space="preserve"> with </w:t>
            </w:r>
            <w:proofErr w:type="spellStart"/>
            <w:r w:rsidRPr="00A86A3E">
              <w:rPr>
                <w:bCs/>
                <w:szCs w:val="20"/>
              </w:rPr>
              <w:t>OCC2</w:t>
            </w:r>
            <w:proofErr w:type="spellEnd"/>
            <w:r w:rsidRPr="00A86A3E">
              <w:rPr>
                <w:bCs/>
                <w:szCs w:val="20"/>
              </w:rPr>
              <w:t xml:space="preserve"> and </w:t>
            </w:r>
            <w:proofErr w:type="spellStart"/>
            <w:r w:rsidRPr="00A86A3E">
              <w:rPr>
                <w:bCs/>
                <w:szCs w:val="20"/>
              </w:rPr>
              <w:t>UEs</w:t>
            </w:r>
            <w:proofErr w:type="spellEnd"/>
            <w:r w:rsidRPr="00A86A3E">
              <w:rPr>
                <w:bCs/>
                <w:szCs w:val="20"/>
              </w:rPr>
              <w:t xml:space="preserve"> with </w:t>
            </w:r>
            <w:proofErr w:type="spellStart"/>
            <w:r w:rsidRPr="00A86A3E">
              <w:rPr>
                <w:bCs/>
                <w:szCs w:val="20"/>
              </w:rPr>
              <w:t>OCC4</w:t>
            </w:r>
            <w:proofErr w:type="spellEnd"/>
            <w:r w:rsidRPr="00A86A3E">
              <w:rPr>
                <w:bCs/>
                <w:szCs w:val="20"/>
              </w:rPr>
              <w:t>.</w:t>
            </w:r>
          </w:p>
          <w:p w14:paraId="6D657DE0" w14:textId="63EB1FDE" w:rsidR="00A86A3E" w:rsidRPr="00A86A3E" w:rsidRDefault="00A86A3E" w:rsidP="00A86A3E">
            <w:pPr>
              <w:ind w:left="0" w:firstLine="0"/>
              <w:rPr>
                <w:rFonts w:ascii="Times New Roman" w:hAnsi="Times New Roman"/>
                <w:szCs w:val="20"/>
              </w:rPr>
            </w:pPr>
          </w:p>
        </w:tc>
      </w:tr>
    </w:tbl>
    <w:p w14:paraId="40F5C8D9" w14:textId="77777777" w:rsidR="001009A6" w:rsidRPr="008948EC" w:rsidRDefault="001009A6" w:rsidP="00B068D8">
      <w:pPr>
        <w:ind w:left="0" w:firstLine="0"/>
        <w:jc w:val="both"/>
        <w:rPr>
          <w:rFonts w:ascii="Times New Roman" w:eastAsia="宋体" w:hAnsi="Times New Roman"/>
          <w:color w:val="000000"/>
          <w:sz w:val="22"/>
          <w:szCs w:val="22"/>
          <w:lang w:eastAsia="zh-CN"/>
        </w:rPr>
      </w:pPr>
    </w:p>
    <w:p w14:paraId="536C407F" w14:textId="02CB4393" w:rsidR="00B068D8" w:rsidRPr="008948EC" w:rsidRDefault="00B068D8" w:rsidP="00B068D8">
      <w:pPr>
        <w:ind w:left="0" w:firstLine="0"/>
        <w:jc w:val="both"/>
        <w:rPr>
          <w:rFonts w:ascii="Times New Roman" w:eastAsia="宋体" w:hAnsi="Times New Roman"/>
          <w:color w:val="000000"/>
          <w:sz w:val="22"/>
          <w:szCs w:val="22"/>
          <w:lang w:eastAsia="zh-CN"/>
        </w:rPr>
      </w:pPr>
      <w:bookmarkStart w:id="4" w:name="OLE_LINK1"/>
      <w:r w:rsidRPr="008948EC">
        <w:rPr>
          <w:rFonts w:ascii="Times New Roman" w:eastAsia="宋体" w:hAnsi="Times New Roman" w:hint="eastAsia"/>
          <w:color w:val="000000"/>
          <w:sz w:val="22"/>
          <w:szCs w:val="22"/>
          <w:lang w:eastAsia="zh-CN"/>
        </w:rPr>
        <w:t>I</w:t>
      </w:r>
      <w:r w:rsidRPr="008948EC">
        <w:rPr>
          <w:rFonts w:ascii="Times New Roman" w:eastAsia="宋体" w:hAnsi="Times New Roman"/>
          <w:color w:val="000000"/>
          <w:sz w:val="22"/>
          <w:szCs w:val="22"/>
          <w:lang w:eastAsia="zh-CN"/>
        </w:rPr>
        <w:t xml:space="preserve">n this contribution, we will focus </w:t>
      </w:r>
      <w:r w:rsidR="00D703E6" w:rsidRPr="008948EC">
        <w:rPr>
          <w:rFonts w:ascii="Times New Roman" w:eastAsia="宋体" w:hAnsi="Times New Roman"/>
          <w:color w:val="000000"/>
          <w:sz w:val="22"/>
          <w:szCs w:val="22"/>
          <w:lang w:eastAsia="zh-CN"/>
        </w:rPr>
        <w:t>on the normative</w:t>
      </w:r>
      <w:r w:rsidR="009F6CC6" w:rsidRPr="008948EC">
        <w:rPr>
          <w:rFonts w:ascii="Times New Roman" w:eastAsia="宋体" w:hAnsi="Times New Roman"/>
          <w:color w:val="000000"/>
          <w:sz w:val="22"/>
          <w:szCs w:val="22"/>
          <w:lang w:eastAsia="zh-CN"/>
        </w:rPr>
        <w:t xml:space="preserve"> </w:t>
      </w:r>
      <w:r w:rsidR="009F6CC6" w:rsidRPr="008948EC">
        <w:rPr>
          <w:rFonts w:ascii="Times New Roman" w:eastAsia="宋体" w:hAnsi="Times New Roman" w:hint="eastAsia"/>
          <w:color w:val="000000"/>
          <w:sz w:val="22"/>
          <w:szCs w:val="22"/>
          <w:lang w:eastAsia="zh-CN"/>
        </w:rPr>
        <w:t>effort</w:t>
      </w:r>
      <w:r w:rsidR="009F6CC6" w:rsidRPr="008948EC">
        <w:rPr>
          <w:rFonts w:ascii="Times New Roman" w:eastAsia="宋体" w:hAnsi="Times New Roman"/>
          <w:color w:val="000000"/>
          <w:sz w:val="22"/>
          <w:szCs w:val="22"/>
          <w:lang w:eastAsia="zh-CN"/>
        </w:rPr>
        <w:t xml:space="preserve">s </w:t>
      </w:r>
      <w:r w:rsidR="00D703E6" w:rsidRPr="008948EC">
        <w:rPr>
          <w:rFonts w:ascii="Times New Roman" w:eastAsia="宋体" w:hAnsi="Times New Roman"/>
          <w:color w:val="000000"/>
          <w:sz w:val="22"/>
          <w:szCs w:val="22"/>
          <w:lang w:eastAsia="zh-CN"/>
        </w:rPr>
        <w:t xml:space="preserve">of </w:t>
      </w:r>
      <w:r w:rsidRPr="008948EC">
        <w:rPr>
          <w:rFonts w:ascii="Times New Roman" w:eastAsia="宋体" w:hAnsi="Times New Roman"/>
          <w:color w:val="000000"/>
          <w:sz w:val="22"/>
          <w:szCs w:val="22"/>
          <w:lang w:eastAsia="zh-CN"/>
        </w:rPr>
        <w:t xml:space="preserve">NR-NTN </w:t>
      </w:r>
      <w:proofErr w:type="spellStart"/>
      <w:r w:rsidRPr="008948EC">
        <w:rPr>
          <w:rFonts w:ascii="Times New Roman" w:eastAsia="宋体" w:hAnsi="Times New Roman"/>
          <w:color w:val="000000"/>
          <w:sz w:val="22"/>
          <w:szCs w:val="22"/>
          <w:lang w:eastAsia="zh-CN"/>
        </w:rPr>
        <w:t>PUSCH</w:t>
      </w:r>
      <w:proofErr w:type="spellEnd"/>
      <w:r w:rsidRPr="008948EC">
        <w:rPr>
          <w:rFonts w:ascii="Times New Roman" w:eastAsia="宋体" w:hAnsi="Times New Roman"/>
          <w:color w:val="000000"/>
          <w:sz w:val="22"/>
          <w:szCs w:val="22"/>
          <w:lang w:eastAsia="zh-CN"/>
        </w:rPr>
        <w:t xml:space="preserve"> capacity enhancement and share our consideration</w:t>
      </w:r>
      <w:r w:rsidR="009F6CC6" w:rsidRPr="008948EC">
        <w:rPr>
          <w:rFonts w:ascii="Times New Roman" w:eastAsia="宋体" w:hAnsi="Times New Roman"/>
          <w:color w:val="000000"/>
          <w:sz w:val="22"/>
          <w:szCs w:val="22"/>
          <w:lang w:eastAsia="zh-CN"/>
        </w:rPr>
        <w:t>s</w:t>
      </w:r>
      <w:r w:rsidRPr="008948EC">
        <w:rPr>
          <w:rFonts w:ascii="Times New Roman" w:eastAsia="宋体" w:hAnsi="Times New Roman"/>
          <w:color w:val="000000"/>
          <w:sz w:val="22"/>
          <w:szCs w:val="22"/>
          <w:lang w:eastAsia="zh-CN"/>
        </w:rPr>
        <w:t>.</w:t>
      </w:r>
    </w:p>
    <w:bookmarkEnd w:id="4"/>
    <w:p w14:paraId="7AF31D7A" w14:textId="24711644" w:rsidR="00B068D8" w:rsidRDefault="00B068D8" w:rsidP="00B068D8">
      <w:pPr>
        <w:pStyle w:val="1"/>
        <w:tabs>
          <w:tab w:val="clear" w:pos="432"/>
          <w:tab w:val="num" w:pos="0"/>
        </w:tabs>
        <w:ind w:left="426"/>
        <w:rPr>
          <w:rFonts w:eastAsia="宋体"/>
          <w:color w:val="000000"/>
          <w:lang w:eastAsia="zh-CN"/>
        </w:rPr>
      </w:pPr>
      <w:r>
        <w:rPr>
          <w:rFonts w:eastAsia="宋体"/>
          <w:color w:val="000000"/>
          <w:lang w:eastAsia="zh-CN"/>
        </w:rPr>
        <w:t xml:space="preserve">Discussion </w:t>
      </w:r>
    </w:p>
    <w:p w14:paraId="5E10BBB0" w14:textId="77777777" w:rsidR="009A6071" w:rsidRDefault="009A6071" w:rsidP="009A6071">
      <w:pPr>
        <w:pStyle w:val="2"/>
        <w:rPr>
          <w:rFonts w:eastAsiaTheme="minorEastAsia" w:cs="Arial"/>
          <w:lang w:eastAsia="zh-CN"/>
        </w:rPr>
      </w:pPr>
      <w:r w:rsidRPr="001C229E">
        <w:rPr>
          <w:rFonts w:eastAsiaTheme="minorEastAsia" w:cs="Arial" w:hint="eastAsia"/>
          <w:lang w:eastAsia="zh-CN"/>
        </w:rPr>
        <w:t>A</w:t>
      </w:r>
      <w:r w:rsidRPr="001C229E">
        <w:rPr>
          <w:rFonts w:eastAsiaTheme="minorEastAsia" w:cs="Arial"/>
          <w:lang w:eastAsia="zh-CN"/>
        </w:rPr>
        <w:t>pplicable scheduling scheme</w:t>
      </w:r>
    </w:p>
    <w:p w14:paraId="4FBF844D" w14:textId="77777777" w:rsidR="00FC7305" w:rsidRPr="00FC7305" w:rsidRDefault="00FC7305" w:rsidP="00FC7305">
      <w:pPr>
        <w:ind w:left="0" w:firstLine="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In Rel-15, two scheduling schemes have been introduced: the configured grant (CG) and the dynamic grant (DG) mechanisms. For the configured grant mechanism, there are two types:</w:t>
      </w:r>
    </w:p>
    <w:p w14:paraId="01434C0D" w14:textId="6EF5E6B4" w:rsidR="00FC7305" w:rsidRPr="00FC7305" w:rsidRDefault="00FC7305" w:rsidP="006655A3">
      <w:pPr>
        <w:pStyle w:val="aff"/>
        <w:numPr>
          <w:ilvl w:val="0"/>
          <w:numId w:val="19"/>
        </w:numPr>
        <w:ind w:leftChars="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CG Type 1: All scheduling parameters are configured via RRC signalling.</w:t>
      </w:r>
    </w:p>
    <w:p w14:paraId="0DC94C8B" w14:textId="68D5EE8B" w:rsidR="00FC7305" w:rsidRDefault="00FC7305" w:rsidP="006655A3">
      <w:pPr>
        <w:pStyle w:val="aff"/>
        <w:numPr>
          <w:ilvl w:val="0"/>
          <w:numId w:val="19"/>
        </w:numPr>
        <w:ind w:leftChars="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CG Type 2: This type is activated or deactivated by DCI, and some scheduling fields, such as frequency-domain resource allocation, time-domain resource allocation, MCS, antenna port, etc., are included in the activating DCI.</w:t>
      </w:r>
    </w:p>
    <w:p w14:paraId="722D423B" w14:textId="77777777" w:rsidR="00FC7305" w:rsidRPr="00FC7305" w:rsidRDefault="00FC7305" w:rsidP="00FC7305">
      <w:pPr>
        <w:pStyle w:val="aff"/>
        <w:ind w:leftChars="0" w:left="420" w:firstLine="0"/>
        <w:jc w:val="both"/>
        <w:rPr>
          <w:rFonts w:ascii="Times New Roman" w:eastAsia="宋体" w:hAnsi="Times New Roman"/>
          <w:color w:val="000000"/>
          <w:sz w:val="22"/>
          <w:szCs w:val="22"/>
          <w:lang w:eastAsia="zh-CN"/>
        </w:rPr>
      </w:pPr>
    </w:p>
    <w:p w14:paraId="7E8A1E5A" w14:textId="4F701DCB" w:rsidR="00FC7305" w:rsidRDefault="00FC7305" w:rsidP="00FC7305">
      <w:pPr>
        <w:ind w:left="0" w:firstLine="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Given that the OCC multiplexing scheme may need to be dynamically enabled or disabled based on current conditions</w:t>
      </w:r>
      <w:r>
        <w:rPr>
          <w:rFonts w:ascii="Times New Roman" w:eastAsia="宋体" w:hAnsi="Times New Roman"/>
          <w:color w:val="000000"/>
          <w:sz w:val="22"/>
          <w:szCs w:val="22"/>
          <w:lang w:eastAsia="zh-CN"/>
        </w:rPr>
        <w:t xml:space="preserve"> </w:t>
      </w:r>
      <w:r>
        <w:rPr>
          <w:rFonts w:ascii="Times New Roman" w:eastAsia="宋体" w:hAnsi="Times New Roman" w:hint="eastAsia"/>
          <w:color w:val="000000"/>
          <w:sz w:val="22"/>
          <w:szCs w:val="22"/>
          <w:lang w:eastAsia="zh-CN"/>
        </w:rPr>
        <w:t>from</w:t>
      </w:r>
      <w:r>
        <w:rPr>
          <w:rFonts w:ascii="Times New Roman" w:eastAsia="宋体" w:hAnsi="Times New Roman"/>
          <w:color w:val="000000"/>
          <w:sz w:val="22"/>
          <w:szCs w:val="22"/>
          <w:lang w:eastAsia="zh-CN"/>
        </w:rPr>
        <w:t xml:space="preserve"> the cell perspective</w:t>
      </w:r>
      <w:r w:rsidRPr="00FC7305">
        <w:rPr>
          <w:rFonts w:ascii="Times New Roman" w:eastAsia="宋体" w:hAnsi="Times New Roman"/>
          <w:color w:val="000000"/>
          <w:sz w:val="22"/>
          <w:szCs w:val="22"/>
          <w:lang w:eastAsia="zh-CN"/>
        </w:rPr>
        <w:t>, such as resource availability and channel conditions, it is not well-suited to support inter-slot OCC multiplexing for the entire semi-static scheduling scheme. Therefore, we recommend not supporting inter-slot OCC multiplexing for CG Type 1.</w:t>
      </w:r>
    </w:p>
    <w:p w14:paraId="1B33E6F0" w14:textId="77777777" w:rsidR="00FC7305" w:rsidRPr="00FC7305" w:rsidRDefault="00FC7305" w:rsidP="00FC7305">
      <w:pPr>
        <w:ind w:left="0" w:firstLine="0"/>
        <w:jc w:val="both"/>
        <w:rPr>
          <w:rFonts w:ascii="Times New Roman" w:eastAsia="宋体" w:hAnsi="Times New Roman"/>
          <w:color w:val="000000"/>
          <w:sz w:val="22"/>
          <w:szCs w:val="22"/>
          <w:lang w:eastAsia="zh-CN"/>
        </w:rPr>
      </w:pPr>
    </w:p>
    <w:p w14:paraId="1E5CB665" w14:textId="21494764" w:rsidR="006A27A2" w:rsidRDefault="00FC7305" w:rsidP="00FC7305">
      <w:pPr>
        <w:ind w:left="0" w:firstLine="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 xml:space="preserve">For CG Type 2 </w:t>
      </w:r>
      <w:proofErr w:type="spellStart"/>
      <w:r w:rsidRPr="00FC7305">
        <w:rPr>
          <w:rFonts w:ascii="Times New Roman" w:eastAsia="宋体" w:hAnsi="Times New Roman"/>
          <w:color w:val="000000"/>
          <w:sz w:val="22"/>
          <w:szCs w:val="22"/>
          <w:lang w:eastAsia="zh-CN"/>
        </w:rPr>
        <w:t>PUSCH</w:t>
      </w:r>
      <w:proofErr w:type="spellEnd"/>
      <w:r w:rsidRPr="00FC7305">
        <w:rPr>
          <w:rFonts w:ascii="Times New Roman" w:eastAsia="宋体" w:hAnsi="Times New Roman"/>
          <w:color w:val="000000"/>
          <w:sz w:val="22"/>
          <w:szCs w:val="22"/>
          <w:lang w:eastAsia="zh-CN"/>
        </w:rPr>
        <w:t xml:space="preserve">, since its scheduling method is similar to that of DG </w:t>
      </w:r>
      <w:proofErr w:type="spellStart"/>
      <w:r w:rsidRPr="00FC7305">
        <w:rPr>
          <w:rFonts w:ascii="Times New Roman" w:eastAsia="宋体" w:hAnsi="Times New Roman"/>
          <w:color w:val="000000"/>
          <w:sz w:val="22"/>
          <w:szCs w:val="22"/>
          <w:lang w:eastAsia="zh-CN"/>
        </w:rPr>
        <w:t>PUSCH</w:t>
      </w:r>
      <w:proofErr w:type="spellEnd"/>
      <w:r w:rsidRPr="00FC7305">
        <w:rPr>
          <w:rFonts w:ascii="Times New Roman" w:eastAsia="宋体" w:hAnsi="Times New Roman"/>
          <w:color w:val="000000"/>
          <w:sz w:val="22"/>
          <w:szCs w:val="22"/>
          <w:lang w:eastAsia="zh-CN"/>
        </w:rPr>
        <w:t xml:space="preserve">, which allows for timely adjustments </w:t>
      </w:r>
      <w:r>
        <w:rPr>
          <w:rFonts w:ascii="Times New Roman" w:eastAsia="宋体" w:hAnsi="Times New Roman"/>
          <w:color w:val="000000"/>
          <w:sz w:val="22"/>
          <w:szCs w:val="22"/>
          <w:lang w:eastAsia="zh-CN"/>
        </w:rPr>
        <w:t>of</w:t>
      </w:r>
      <w:r w:rsidRPr="00FC7305">
        <w:rPr>
          <w:rFonts w:ascii="Times New Roman" w:eastAsia="宋体" w:hAnsi="Times New Roman"/>
          <w:color w:val="000000"/>
          <w:sz w:val="22"/>
          <w:szCs w:val="22"/>
          <w:lang w:eastAsia="zh-CN"/>
        </w:rPr>
        <w:t xml:space="preserve"> scheduling parameters, OCC multiplexing can be applied to both of these schemes</w:t>
      </w:r>
      <w:r>
        <w:rPr>
          <w:rFonts w:ascii="Times New Roman" w:eastAsia="宋体" w:hAnsi="Times New Roman"/>
          <w:color w:val="000000"/>
          <w:sz w:val="22"/>
          <w:szCs w:val="22"/>
          <w:lang w:eastAsia="zh-CN"/>
        </w:rPr>
        <w:t>.</w:t>
      </w:r>
    </w:p>
    <w:p w14:paraId="5519466E" w14:textId="77777777" w:rsidR="00FC7305" w:rsidRPr="00FC7305" w:rsidRDefault="00FC7305" w:rsidP="00FC7305">
      <w:pPr>
        <w:ind w:left="0" w:firstLine="0"/>
        <w:jc w:val="both"/>
        <w:rPr>
          <w:rFonts w:ascii="Times New Roman" w:eastAsia="宋体" w:hAnsi="Times New Roman"/>
          <w:color w:val="000000"/>
          <w:sz w:val="22"/>
          <w:szCs w:val="22"/>
          <w:lang w:val="en-US" w:eastAsia="zh-CN"/>
        </w:rPr>
      </w:pPr>
    </w:p>
    <w:p w14:paraId="115F1063" w14:textId="124794A2" w:rsidR="003B5E6D" w:rsidRDefault="003B5E6D" w:rsidP="0082114C">
      <w:pPr>
        <w:ind w:left="0" w:firstLine="0"/>
        <w:jc w:val="both"/>
        <w:rPr>
          <w:rFonts w:ascii="Times New Roman" w:eastAsia="宋体" w:hAnsi="Times New Roman"/>
          <w:b/>
          <w:bCs/>
          <w:color w:val="000000"/>
          <w:sz w:val="22"/>
          <w:szCs w:val="22"/>
          <w:lang w:eastAsia="zh-CN"/>
        </w:rPr>
      </w:pPr>
      <w:r w:rsidRPr="006A27A2">
        <w:rPr>
          <w:rFonts w:ascii="Times New Roman" w:eastAsia="宋体" w:hAnsi="Times New Roman" w:hint="eastAsia"/>
          <w:b/>
          <w:bCs/>
          <w:color w:val="000000"/>
          <w:sz w:val="22"/>
          <w:szCs w:val="22"/>
          <w:lang w:eastAsia="zh-CN"/>
        </w:rPr>
        <w:t>P</w:t>
      </w:r>
      <w:r w:rsidRPr="006A27A2">
        <w:rPr>
          <w:rFonts w:ascii="Times New Roman" w:eastAsia="宋体" w:hAnsi="Times New Roman"/>
          <w:b/>
          <w:bCs/>
          <w:color w:val="000000"/>
          <w:sz w:val="22"/>
          <w:szCs w:val="22"/>
          <w:lang w:eastAsia="zh-CN"/>
        </w:rPr>
        <w:t xml:space="preserve">roposal 1: </w:t>
      </w:r>
      <w:r w:rsidR="006A27A2">
        <w:rPr>
          <w:rFonts w:ascii="Times New Roman" w:eastAsia="宋体" w:hAnsi="Times New Roman"/>
          <w:b/>
          <w:bCs/>
          <w:color w:val="000000"/>
          <w:sz w:val="22"/>
          <w:szCs w:val="22"/>
          <w:lang w:eastAsia="zh-CN"/>
        </w:rPr>
        <w:t>S</w:t>
      </w:r>
      <w:r w:rsidRPr="006A27A2">
        <w:rPr>
          <w:rFonts w:ascii="Times New Roman" w:eastAsia="宋体" w:hAnsi="Times New Roman"/>
          <w:b/>
          <w:bCs/>
          <w:color w:val="000000"/>
          <w:sz w:val="22"/>
          <w:szCs w:val="22"/>
          <w:lang w:eastAsia="zh-CN"/>
        </w:rPr>
        <w:t>upport OCC multiplexing</w:t>
      </w:r>
      <w:r w:rsidR="006A27A2">
        <w:rPr>
          <w:rFonts w:ascii="Times New Roman" w:eastAsia="宋体" w:hAnsi="Times New Roman"/>
          <w:b/>
          <w:bCs/>
          <w:color w:val="000000"/>
          <w:sz w:val="22"/>
          <w:szCs w:val="22"/>
          <w:lang w:eastAsia="zh-CN"/>
        </w:rPr>
        <w:t xml:space="preserve"> </w:t>
      </w:r>
      <w:r w:rsidRPr="006A27A2">
        <w:rPr>
          <w:rFonts w:ascii="Times New Roman" w:eastAsia="宋体" w:hAnsi="Times New Roman"/>
          <w:b/>
          <w:bCs/>
          <w:color w:val="000000"/>
          <w:sz w:val="22"/>
          <w:szCs w:val="22"/>
          <w:lang w:eastAsia="zh-CN"/>
        </w:rPr>
        <w:t xml:space="preserve">for CG type </w:t>
      </w:r>
      <w:r w:rsidR="00A70A94">
        <w:rPr>
          <w:rFonts w:ascii="Times New Roman" w:eastAsia="宋体" w:hAnsi="Times New Roman"/>
          <w:b/>
          <w:bCs/>
          <w:color w:val="000000"/>
          <w:sz w:val="22"/>
          <w:szCs w:val="22"/>
          <w:lang w:eastAsia="zh-CN"/>
        </w:rPr>
        <w:t>2</w:t>
      </w:r>
      <w:r w:rsidRPr="006A27A2">
        <w:rPr>
          <w:rFonts w:ascii="Times New Roman" w:eastAsia="宋体" w:hAnsi="Times New Roman"/>
          <w:b/>
          <w:bCs/>
          <w:color w:val="000000"/>
          <w:sz w:val="22"/>
          <w:szCs w:val="22"/>
          <w:lang w:eastAsia="zh-CN"/>
        </w:rPr>
        <w:t xml:space="preserve"> </w:t>
      </w:r>
      <w:proofErr w:type="spellStart"/>
      <w:r w:rsidRPr="006A27A2">
        <w:rPr>
          <w:rFonts w:ascii="Times New Roman" w:eastAsia="宋体" w:hAnsi="Times New Roman"/>
          <w:b/>
          <w:bCs/>
          <w:color w:val="000000"/>
          <w:sz w:val="22"/>
          <w:szCs w:val="22"/>
          <w:lang w:eastAsia="zh-CN"/>
        </w:rPr>
        <w:t>PUSCH</w:t>
      </w:r>
      <w:proofErr w:type="spellEnd"/>
      <w:r w:rsidRPr="006A27A2">
        <w:rPr>
          <w:rFonts w:ascii="Times New Roman" w:eastAsia="宋体" w:hAnsi="Times New Roman"/>
          <w:b/>
          <w:bCs/>
          <w:color w:val="000000"/>
          <w:sz w:val="22"/>
          <w:szCs w:val="22"/>
          <w:lang w:eastAsia="zh-CN"/>
        </w:rPr>
        <w:t>.</w:t>
      </w:r>
    </w:p>
    <w:p w14:paraId="38B95D73" w14:textId="77777777" w:rsidR="006A27A2" w:rsidRPr="0082114C" w:rsidRDefault="006A27A2" w:rsidP="0082114C">
      <w:pPr>
        <w:ind w:left="0" w:firstLine="0"/>
        <w:jc w:val="both"/>
        <w:rPr>
          <w:rFonts w:ascii="Times New Roman" w:eastAsia="宋体" w:hAnsi="Times New Roman"/>
          <w:color w:val="000000"/>
          <w:sz w:val="22"/>
          <w:szCs w:val="22"/>
          <w:lang w:eastAsia="zh-CN"/>
        </w:rPr>
      </w:pPr>
    </w:p>
    <w:p w14:paraId="09ACB6F2" w14:textId="77777777" w:rsidR="009A6071" w:rsidRPr="00D84022" w:rsidRDefault="009A6071" w:rsidP="009A6071">
      <w:pPr>
        <w:pStyle w:val="2"/>
        <w:rPr>
          <w:rFonts w:eastAsiaTheme="minorEastAsia" w:cs="Arial"/>
          <w:lang w:eastAsia="zh-CN"/>
        </w:rPr>
      </w:pPr>
      <w:r w:rsidRPr="001C229E">
        <w:rPr>
          <w:rFonts w:eastAsiaTheme="minorEastAsia" w:cs="Arial"/>
          <w:lang w:eastAsia="zh-CN"/>
        </w:rPr>
        <w:t xml:space="preserve">Applicable DCI format </w:t>
      </w:r>
    </w:p>
    <w:p w14:paraId="573C962D" w14:textId="1AA801FC" w:rsidR="00FC7305" w:rsidRPr="00FC7305" w:rsidRDefault="00FC7305" w:rsidP="00FC7305">
      <w:pPr>
        <w:ind w:left="0" w:firstLine="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 xml:space="preserve">In Rel-18, four uplink DCI formats are employed for </w:t>
      </w:r>
      <w:proofErr w:type="spellStart"/>
      <w:r w:rsidRPr="00FC7305">
        <w:rPr>
          <w:rFonts w:ascii="Times New Roman" w:eastAsia="宋体" w:hAnsi="Times New Roman"/>
          <w:color w:val="000000"/>
          <w:sz w:val="22"/>
          <w:szCs w:val="22"/>
          <w:lang w:eastAsia="zh-CN"/>
        </w:rPr>
        <w:t>PUSCH</w:t>
      </w:r>
      <w:proofErr w:type="spellEnd"/>
      <w:r w:rsidRPr="00FC7305">
        <w:rPr>
          <w:rFonts w:ascii="Times New Roman" w:eastAsia="宋体" w:hAnsi="Times New Roman"/>
          <w:color w:val="000000"/>
          <w:sz w:val="22"/>
          <w:szCs w:val="22"/>
          <w:lang w:eastAsia="zh-CN"/>
        </w:rPr>
        <w:t xml:space="preserve"> scheduling, </w:t>
      </w:r>
      <w:r>
        <w:rPr>
          <w:rFonts w:ascii="Times New Roman" w:eastAsia="宋体" w:hAnsi="Times New Roman" w:hint="eastAsia"/>
          <w:color w:val="000000"/>
          <w:sz w:val="22"/>
          <w:szCs w:val="22"/>
          <w:lang w:eastAsia="zh-CN"/>
        </w:rPr>
        <w:t>including</w:t>
      </w:r>
      <w:r w:rsidRPr="00FC7305">
        <w:rPr>
          <w:rFonts w:ascii="Times New Roman" w:eastAsia="宋体" w:hAnsi="Times New Roman"/>
          <w:color w:val="000000"/>
          <w:sz w:val="22"/>
          <w:szCs w:val="22"/>
          <w:lang w:eastAsia="zh-CN"/>
        </w:rPr>
        <w:t xml:space="preserve"> DCI format 0_0, DCI format 0_1, DCI format 0_2, and DCI format 0_3. Among these:</w:t>
      </w:r>
    </w:p>
    <w:p w14:paraId="4A5A2EFD" w14:textId="77777777" w:rsidR="00FC7305" w:rsidRPr="00FC7305" w:rsidRDefault="00FC7305" w:rsidP="006655A3">
      <w:pPr>
        <w:pStyle w:val="aff"/>
        <w:numPr>
          <w:ilvl w:val="0"/>
          <w:numId w:val="19"/>
        </w:numPr>
        <w:ind w:leftChars="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lastRenderedPageBreak/>
        <w:t>DCI format 0_0 serves as the fallback DCI, dedicated exclusively to basic scheduling with mandatory features.</w:t>
      </w:r>
    </w:p>
    <w:p w14:paraId="00C9764F" w14:textId="3FEEB50A" w:rsidR="00FC7305" w:rsidRPr="00FC7305" w:rsidRDefault="00FC7305" w:rsidP="006655A3">
      <w:pPr>
        <w:pStyle w:val="aff"/>
        <w:numPr>
          <w:ilvl w:val="0"/>
          <w:numId w:val="19"/>
        </w:numPr>
        <w:ind w:leftChars="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DCI formats 0_1 and 0_2 support optional feature scheduling. Notably, DCI format 0_2 provides bit reductions</w:t>
      </w:r>
      <w:r>
        <w:rPr>
          <w:rFonts w:ascii="Times New Roman" w:eastAsia="宋体" w:hAnsi="Times New Roman"/>
          <w:color w:val="000000"/>
          <w:sz w:val="22"/>
          <w:szCs w:val="22"/>
          <w:lang w:eastAsia="zh-CN"/>
        </w:rPr>
        <w:t xml:space="preserve"> </w:t>
      </w:r>
      <w:r>
        <w:rPr>
          <w:rFonts w:ascii="Times New Roman" w:eastAsia="宋体" w:hAnsi="Times New Roman" w:hint="eastAsia"/>
          <w:color w:val="000000"/>
          <w:sz w:val="22"/>
          <w:szCs w:val="22"/>
          <w:lang w:eastAsia="zh-CN"/>
        </w:rPr>
        <w:t>compared</w:t>
      </w:r>
      <w:r>
        <w:rPr>
          <w:rFonts w:ascii="Times New Roman" w:eastAsia="宋体" w:hAnsi="Times New Roman"/>
          <w:color w:val="000000"/>
          <w:sz w:val="22"/>
          <w:szCs w:val="22"/>
          <w:lang w:eastAsia="zh-CN"/>
        </w:rPr>
        <w:t xml:space="preserve"> </w:t>
      </w:r>
      <w:r>
        <w:rPr>
          <w:rFonts w:ascii="Times New Roman" w:eastAsia="宋体" w:hAnsi="Times New Roman" w:hint="eastAsia"/>
          <w:color w:val="000000"/>
          <w:sz w:val="22"/>
          <w:szCs w:val="22"/>
          <w:lang w:eastAsia="zh-CN"/>
        </w:rPr>
        <w:t>with</w:t>
      </w:r>
      <w:r>
        <w:rPr>
          <w:rFonts w:ascii="Times New Roman" w:eastAsia="宋体" w:hAnsi="Times New Roman"/>
          <w:color w:val="000000"/>
          <w:sz w:val="22"/>
          <w:szCs w:val="22"/>
          <w:lang w:eastAsia="zh-CN"/>
        </w:rPr>
        <w:t xml:space="preserve"> DCI format 0_1</w:t>
      </w:r>
      <w:r w:rsidRPr="00FC7305">
        <w:rPr>
          <w:rFonts w:ascii="Times New Roman" w:eastAsia="宋体" w:hAnsi="Times New Roman"/>
          <w:color w:val="000000"/>
          <w:sz w:val="22"/>
          <w:szCs w:val="22"/>
          <w:lang w:eastAsia="zh-CN"/>
        </w:rPr>
        <w:t xml:space="preserve"> to enhance </w:t>
      </w:r>
      <w:r>
        <w:rPr>
          <w:rFonts w:ascii="Times New Roman" w:eastAsia="宋体" w:hAnsi="Times New Roman"/>
          <w:color w:val="000000"/>
          <w:sz w:val="22"/>
          <w:szCs w:val="22"/>
          <w:lang w:eastAsia="zh-CN"/>
        </w:rPr>
        <w:t xml:space="preserve">the </w:t>
      </w:r>
      <w:r w:rsidRPr="00FC7305">
        <w:rPr>
          <w:rFonts w:ascii="Times New Roman" w:eastAsia="宋体" w:hAnsi="Times New Roman"/>
          <w:color w:val="000000"/>
          <w:sz w:val="22"/>
          <w:szCs w:val="22"/>
          <w:lang w:eastAsia="zh-CN"/>
        </w:rPr>
        <w:t>reliability.</w:t>
      </w:r>
    </w:p>
    <w:p w14:paraId="4BCC525F" w14:textId="147D7D3F" w:rsidR="00FC7305" w:rsidRDefault="00FC7305" w:rsidP="006655A3">
      <w:pPr>
        <w:pStyle w:val="aff"/>
        <w:numPr>
          <w:ilvl w:val="0"/>
          <w:numId w:val="19"/>
        </w:numPr>
        <w:ind w:leftChars="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DCI format 0_3 was introduced in Rel-18 for multi-carrier enhancements and has not been previously considered in NTN.</w:t>
      </w:r>
    </w:p>
    <w:p w14:paraId="2D3A954F" w14:textId="77777777" w:rsidR="00FC7305" w:rsidRPr="00FC7305" w:rsidRDefault="00FC7305" w:rsidP="00FC7305">
      <w:pPr>
        <w:pStyle w:val="aff"/>
        <w:ind w:leftChars="0" w:left="420" w:firstLine="0"/>
        <w:jc w:val="both"/>
        <w:rPr>
          <w:rFonts w:ascii="Times New Roman" w:eastAsia="宋体" w:hAnsi="Times New Roman"/>
          <w:color w:val="000000"/>
          <w:sz w:val="22"/>
          <w:szCs w:val="22"/>
          <w:lang w:eastAsia="zh-CN"/>
        </w:rPr>
      </w:pPr>
    </w:p>
    <w:p w14:paraId="7880DDA7" w14:textId="77777777" w:rsidR="00FC7305" w:rsidRPr="00FC7305" w:rsidRDefault="00FC7305" w:rsidP="00FC7305">
      <w:pPr>
        <w:ind w:left="0" w:firstLine="0"/>
        <w:jc w:val="both"/>
        <w:rPr>
          <w:rFonts w:ascii="Times New Roman" w:eastAsia="宋体" w:hAnsi="Times New Roman"/>
          <w:color w:val="060607"/>
          <w:spacing w:val="4"/>
          <w:sz w:val="22"/>
          <w:szCs w:val="22"/>
          <w:lang w:val="en-US" w:eastAsia="zh-CN"/>
        </w:rPr>
      </w:pPr>
      <w:r w:rsidRPr="00FC7305">
        <w:rPr>
          <w:rFonts w:ascii="Times New Roman" w:eastAsia="宋体" w:hAnsi="Times New Roman"/>
          <w:color w:val="000000"/>
          <w:sz w:val="22"/>
          <w:szCs w:val="22"/>
          <w:lang w:eastAsia="zh-CN"/>
        </w:rPr>
        <w:t>Based on the above analysis and consider</w:t>
      </w:r>
      <w:proofErr w:type="spellStart"/>
      <w:r w:rsidRPr="00FC7305">
        <w:rPr>
          <w:rFonts w:ascii="Times New Roman" w:eastAsia="宋体" w:hAnsi="Times New Roman"/>
          <w:color w:val="060607"/>
          <w:spacing w:val="4"/>
          <w:sz w:val="22"/>
          <w:szCs w:val="22"/>
          <w:lang w:val="en-US" w:eastAsia="zh-CN"/>
        </w:rPr>
        <w:t>ing</w:t>
      </w:r>
      <w:proofErr w:type="spellEnd"/>
      <w:r w:rsidRPr="00FC7305">
        <w:rPr>
          <w:rFonts w:ascii="Times New Roman" w:eastAsia="宋体" w:hAnsi="Times New Roman"/>
          <w:color w:val="060607"/>
          <w:spacing w:val="4"/>
          <w:sz w:val="22"/>
          <w:szCs w:val="22"/>
          <w:lang w:val="en-US" w:eastAsia="zh-CN"/>
        </w:rPr>
        <w:t xml:space="preserve"> the complexity involved in designing OCC multiplexing signaling, it is more practical to support inter-slot OCC multiplexing only for DCI format 0_1 and DCI format 0_2.</w:t>
      </w:r>
    </w:p>
    <w:p w14:paraId="021E8225" w14:textId="77777777" w:rsidR="00FF6C01" w:rsidRPr="00FC7305" w:rsidRDefault="00FF6C01" w:rsidP="00FC7305">
      <w:pPr>
        <w:ind w:left="0" w:firstLine="0"/>
        <w:rPr>
          <w:rFonts w:eastAsiaTheme="minorEastAsia"/>
          <w:lang w:val="en-US" w:eastAsia="zh-CN"/>
        </w:rPr>
      </w:pPr>
    </w:p>
    <w:p w14:paraId="6B9D8DEE" w14:textId="35AAD247" w:rsidR="006A27A2" w:rsidRPr="00E85AA9" w:rsidRDefault="006A27A2" w:rsidP="00E85AA9">
      <w:pPr>
        <w:ind w:left="0" w:firstLine="0"/>
        <w:jc w:val="both"/>
        <w:rPr>
          <w:rFonts w:ascii="Times New Roman" w:eastAsia="宋体" w:hAnsi="Times New Roman"/>
          <w:b/>
          <w:bCs/>
          <w:color w:val="000000"/>
          <w:sz w:val="22"/>
          <w:szCs w:val="22"/>
          <w:lang w:eastAsia="zh-CN"/>
        </w:rPr>
      </w:pPr>
      <w:r w:rsidRPr="00E85AA9">
        <w:rPr>
          <w:rFonts w:ascii="Times New Roman" w:eastAsia="宋体" w:hAnsi="Times New Roman" w:hint="eastAsia"/>
          <w:b/>
          <w:bCs/>
          <w:color w:val="000000"/>
          <w:sz w:val="22"/>
          <w:szCs w:val="22"/>
          <w:lang w:eastAsia="zh-CN"/>
        </w:rPr>
        <w:t>P</w:t>
      </w:r>
      <w:r w:rsidRPr="00E85AA9">
        <w:rPr>
          <w:rFonts w:ascii="Times New Roman" w:eastAsia="宋体" w:hAnsi="Times New Roman"/>
          <w:b/>
          <w:bCs/>
          <w:color w:val="000000"/>
          <w:sz w:val="22"/>
          <w:szCs w:val="22"/>
          <w:lang w:eastAsia="zh-CN"/>
        </w:rPr>
        <w:t>roposal</w:t>
      </w:r>
      <w:r w:rsidR="00E85AA9" w:rsidRPr="00E85AA9">
        <w:rPr>
          <w:rFonts w:ascii="Times New Roman" w:eastAsia="宋体" w:hAnsi="Times New Roman"/>
          <w:b/>
          <w:bCs/>
          <w:color w:val="000000"/>
          <w:sz w:val="22"/>
          <w:szCs w:val="22"/>
          <w:lang w:eastAsia="zh-CN"/>
        </w:rPr>
        <w:t xml:space="preserve"> 2: Support OCC multiplexing for DCI format 0_1 and DCI format 0_2.</w:t>
      </w:r>
    </w:p>
    <w:p w14:paraId="3B1B56A5" w14:textId="77777777" w:rsidR="006A27A2" w:rsidRPr="00E85AA9" w:rsidRDefault="006A27A2" w:rsidP="009A6071">
      <w:pPr>
        <w:rPr>
          <w:rFonts w:eastAsiaTheme="minorEastAsia"/>
          <w:lang w:eastAsia="zh-CN"/>
        </w:rPr>
      </w:pPr>
    </w:p>
    <w:p w14:paraId="29563B84" w14:textId="377B62C8" w:rsidR="00C73C1C" w:rsidRDefault="00A70A94" w:rsidP="00C73C1C">
      <w:pPr>
        <w:pStyle w:val="2"/>
        <w:rPr>
          <w:rFonts w:eastAsiaTheme="minorEastAsia" w:cs="Arial"/>
          <w:lang w:eastAsia="zh-CN"/>
        </w:rPr>
      </w:pPr>
      <w:r>
        <w:rPr>
          <w:rFonts w:eastAsiaTheme="minorEastAsia" w:cs="Arial"/>
          <w:lang w:eastAsia="zh-CN"/>
        </w:rPr>
        <w:t xml:space="preserve">Signalling design for OCC multiplexing </w:t>
      </w:r>
    </w:p>
    <w:p w14:paraId="188D2766" w14:textId="77777777" w:rsidR="00CA546B" w:rsidRPr="00CA546B" w:rsidRDefault="00CA546B" w:rsidP="00CA546B">
      <w:pPr>
        <w:ind w:left="0" w:firstLine="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Three key issues need to be addressed for OCC configuration and indication:</w:t>
      </w:r>
    </w:p>
    <w:p w14:paraId="7A2D3E75" w14:textId="77777777" w:rsidR="00CA546B" w:rsidRPr="00CA546B" w:rsidRDefault="00CA546B" w:rsidP="006655A3">
      <w:pPr>
        <w:pStyle w:val="aff"/>
        <w:numPr>
          <w:ilvl w:val="0"/>
          <w:numId w:val="21"/>
        </w:numPr>
        <w:ind w:leftChars="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H</w:t>
      </w:r>
      <w:r w:rsidRPr="00CA546B">
        <w:rPr>
          <w:rFonts w:eastAsia="宋体"/>
          <w:color w:val="000000"/>
          <w:sz w:val="22"/>
          <w:szCs w:val="22"/>
          <w:lang w:eastAsia="zh-CN"/>
        </w:rPr>
        <w:t xml:space="preserve">ow </w:t>
      </w:r>
      <w:r w:rsidRPr="00CA546B">
        <w:rPr>
          <w:rFonts w:eastAsia="宋体"/>
          <w:color w:val="000000"/>
          <w:sz w:val="22"/>
          <w:szCs w:val="22"/>
        </w:rPr>
        <w:t>to</w:t>
      </w:r>
      <w:r w:rsidRPr="00CA546B">
        <w:rPr>
          <w:rFonts w:eastAsia="宋体"/>
          <w:color w:val="000000"/>
          <w:sz w:val="22"/>
          <w:szCs w:val="22"/>
          <w:lang w:eastAsia="zh-CN"/>
        </w:rPr>
        <w:t xml:space="preserve"> deter</w:t>
      </w:r>
      <w:r w:rsidRPr="00CA546B">
        <w:rPr>
          <w:rFonts w:ascii="Times New Roman" w:eastAsia="宋体" w:hAnsi="Times New Roman"/>
          <w:color w:val="000000"/>
          <w:sz w:val="22"/>
          <w:szCs w:val="22"/>
          <w:lang w:eastAsia="zh-CN"/>
        </w:rPr>
        <w:t>mine OCC multiplexing is enabled or not;</w:t>
      </w:r>
    </w:p>
    <w:p w14:paraId="34C1F681" w14:textId="77777777" w:rsidR="00CA546B" w:rsidRPr="00CA546B" w:rsidRDefault="00CA546B" w:rsidP="006655A3">
      <w:pPr>
        <w:pStyle w:val="aff"/>
        <w:numPr>
          <w:ilvl w:val="0"/>
          <w:numId w:val="21"/>
        </w:numPr>
        <w:ind w:leftChars="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How to determine the OCC length when OCC multiplexing is enabled;</w:t>
      </w:r>
    </w:p>
    <w:p w14:paraId="101A9134" w14:textId="77777777" w:rsidR="00CA546B" w:rsidRPr="00CA546B" w:rsidRDefault="00CA546B" w:rsidP="006655A3">
      <w:pPr>
        <w:pStyle w:val="aff"/>
        <w:numPr>
          <w:ilvl w:val="0"/>
          <w:numId w:val="21"/>
        </w:numPr>
        <w:ind w:leftChars="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How to determine the OCC sequence index for a specific OCC length when OCC multiplexing is enabled.</w:t>
      </w:r>
    </w:p>
    <w:p w14:paraId="1389624F" w14:textId="77777777" w:rsidR="00CA546B" w:rsidRPr="001F3452" w:rsidRDefault="00CA546B" w:rsidP="001F3452">
      <w:pPr>
        <w:ind w:left="0" w:firstLine="0"/>
        <w:rPr>
          <w:rFonts w:ascii="Arial" w:eastAsiaTheme="minorEastAsia" w:hAnsi="Arial" w:cs="Arial" w:hint="eastAsia"/>
          <w:lang w:eastAsia="zh-CN"/>
        </w:rPr>
      </w:pPr>
    </w:p>
    <w:p w14:paraId="5BAC296F" w14:textId="60A910F3" w:rsidR="000A1470" w:rsidRPr="00CA546B" w:rsidRDefault="00CA546B" w:rsidP="00CA546B">
      <w:pPr>
        <w:pStyle w:val="3"/>
        <w:rPr>
          <w:rFonts w:cs="Arial"/>
          <w:i/>
          <w:iCs/>
          <w:sz w:val="22"/>
          <w:szCs w:val="22"/>
          <w:lang w:eastAsia="en-US"/>
        </w:rPr>
      </w:pPr>
      <w:r w:rsidRPr="00CA546B">
        <w:rPr>
          <w:rFonts w:cs="Arial"/>
          <w:i/>
          <w:iCs/>
          <w:sz w:val="22"/>
          <w:szCs w:val="22"/>
          <w:lang w:eastAsia="en-US"/>
        </w:rPr>
        <w:t xml:space="preserve">Enabling </w:t>
      </w:r>
      <w:r>
        <w:rPr>
          <w:rFonts w:cs="Arial"/>
          <w:i/>
          <w:iCs/>
          <w:sz w:val="22"/>
          <w:szCs w:val="22"/>
          <w:lang w:eastAsia="en-US"/>
        </w:rPr>
        <w:t xml:space="preserve">of </w:t>
      </w:r>
      <w:r w:rsidRPr="00CA546B">
        <w:rPr>
          <w:rFonts w:cs="Arial"/>
          <w:i/>
          <w:iCs/>
          <w:sz w:val="22"/>
          <w:szCs w:val="22"/>
          <w:lang w:eastAsia="en-US"/>
        </w:rPr>
        <w:t xml:space="preserve">OCC </w:t>
      </w:r>
      <w:r>
        <w:rPr>
          <w:rFonts w:cs="Arial"/>
          <w:i/>
          <w:iCs/>
          <w:sz w:val="22"/>
          <w:szCs w:val="22"/>
          <w:lang w:eastAsia="en-US"/>
        </w:rPr>
        <w:t>m</w:t>
      </w:r>
      <w:r w:rsidRPr="00CA546B">
        <w:rPr>
          <w:rFonts w:cs="Arial"/>
          <w:i/>
          <w:iCs/>
          <w:sz w:val="22"/>
          <w:szCs w:val="22"/>
          <w:lang w:eastAsia="en-US"/>
        </w:rPr>
        <w:t>ultiplexing</w:t>
      </w:r>
    </w:p>
    <w:p w14:paraId="7BA0BA54" w14:textId="77777777" w:rsidR="000A1470" w:rsidRPr="00CA546B" w:rsidRDefault="000A1470" w:rsidP="00CA546B">
      <w:pPr>
        <w:jc w:val="both"/>
        <w:rPr>
          <w:rFonts w:ascii="Times New Roman" w:hAnsi="Times New Roman"/>
          <w:sz w:val="22"/>
          <w:szCs w:val="22"/>
        </w:rPr>
      </w:pPr>
      <w:r w:rsidRPr="00CA546B">
        <w:rPr>
          <w:rFonts w:ascii="Times New Roman" w:hAnsi="Times New Roman"/>
          <w:sz w:val="22"/>
          <w:szCs w:val="22"/>
        </w:rPr>
        <w:t>There are two potential solutions for enabling OCC multiplexing:</w:t>
      </w:r>
    </w:p>
    <w:p w14:paraId="601916BC" w14:textId="23B1FA14" w:rsidR="000A1470" w:rsidRPr="00CA546B" w:rsidRDefault="000A1470" w:rsidP="006655A3">
      <w:pPr>
        <w:numPr>
          <w:ilvl w:val="0"/>
          <w:numId w:val="20"/>
        </w:numPr>
        <w:ind w:left="714" w:hanging="357"/>
        <w:jc w:val="both"/>
        <w:rPr>
          <w:rFonts w:ascii="Times New Roman" w:hAnsi="Times New Roman"/>
          <w:sz w:val="22"/>
          <w:szCs w:val="22"/>
        </w:rPr>
      </w:pPr>
      <w:r w:rsidRPr="00CA546B">
        <w:rPr>
          <w:rStyle w:val="aff0"/>
          <w:rFonts w:ascii="Times New Roman" w:hAnsi="Times New Roman"/>
          <w:sz w:val="22"/>
          <w:szCs w:val="22"/>
        </w:rPr>
        <w:t>Option 1</w:t>
      </w:r>
      <w:r w:rsidRPr="00CA546B">
        <w:rPr>
          <w:rFonts w:ascii="Times New Roman" w:hAnsi="Times New Roman"/>
          <w:sz w:val="22"/>
          <w:szCs w:val="22"/>
        </w:rPr>
        <w:t xml:space="preserve">: OCC multiplexing is enabled or disabled via explicit </w:t>
      </w:r>
      <w:r w:rsidR="00CA546B" w:rsidRPr="00CA546B">
        <w:rPr>
          <w:rFonts w:ascii="Times New Roman" w:hAnsi="Times New Roman"/>
          <w:sz w:val="22"/>
          <w:szCs w:val="22"/>
        </w:rPr>
        <w:t>signalling</w:t>
      </w:r>
      <w:r w:rsidRPr="00CA546B">
        <w:rPr>
          <w:rFonts w:ascii="Times New Roman" w:hAnsi="Times New Roman"/>
          <w:sz w:val="22"/>
          <w:szCs w:val="22"/>
        </w:rPr>
        <w:t>, i.e., through a dedicated 1-bit field in RRC or DCI.</w:t>
      </w:r>
    </w:p>
    <w:p w14:paraId="3D8A0BA1" w14:textId="4D0619C3" w:rsidR="000A1470" w:rsidRPr="00CA546B" w:rsidRDefault="000A1470" w:rsidP="006655A3">
      <w:pPr>
        <w:numPr>
          <w:ilvl w:val="0"/>
          <w:numId w:val="20"/>
        </w:numPr>
        <w:ind w:left="714" w:hanging="357"/>
        <w:jc w:val="both"/>
        <w:rPr>
          <w:rFonts w:ascii="Times New Roman" w:hAnsi="Times New Roman"/>
          <w:sz w:val="22"/>
          <w:szCs w:val="22"/>
        </w:rPr>
      </w:pPr>
      <w:r w:rsidRPr="00CA546B">
        <w:rPr>
          <w:rStyle w:val="aff0"/>
          <w:rFonts w:ascii="Times New Roman" w:hAnsi="Times New Roman"/>
          <w:sz w:val="22"/>
          <w:szCs w:val="22"/>
        </w:rPr>
        <w:t>Option 2</w:t>
      </w:r>
      <w:r w:rsidRPr="00CA546B">
        <w:rPr>
          <w:rFonts w:ascii="Times New Roman" w:hAnsi="Times New Roman"/>
          <w:sz w:val="22"/>
          <w:szCs w:val="22"/>
        </w:rPr>
        <w:t xml:space="preserve">: OCC multiplexing is enabled or disabled implicitly, for example, by other configuration or indication </w:t>
      </w:r>
      <w:r w:rsidR="00CA546B" w:rsidRPr="00CA546B">
        <w:rPr>
          <w:rFonts w:ascii="Times New Roman" w:hAnsi="Times New Roman"/>
          <w:sz w:val="22"/>
          <w:szCs w:val="22"/>
        </w:rPr>
        <w:t>signalling</w:t>
      </w:r>
      <w:r w:rsidRPr="00CA546B">
        <w:rPr>
          <w:rFonts w:ascii="Times New Roman" w:hAnsi="Times New Roman"/>
          <w:sz w:val="22"/>
          <w:szCs w:val="22"/>
        </w:rPr>
        <w:t xml:space="preserve"> related to OCC multiplexing.</w:t>
      </w:r>
    </w:p>
    <w:p w14:paraId="7E172CEC" w14:textId="77777777" w:rsidR="00CA546B" w:rsidRDefault="00CA546B" w:rsidP="00CA546B">
      <w:pPr>
        <w:ind w:left="714" w:firstLine="0"/>
      </w:pPr>
    </w:p>
    <w:p w14:paraId="19A8F1E0" w14:textId="50902E49" w:rsidR="004151D0" w:rsidRPr="004151D0" w:rsidRDefault="000A1470" w:rsidP="00CA546B">
      <w:pPr>
        <w:ind w:left="0" w:firstLine="0"/>
        <w:jc w:val="both"/>
        <w:rPr>
          <w:rFonts w:ascii="Times New Roman" w:hAnsi="Times New Roman"/>
          <w:sz w:val="22"/>
          <w:szCs w:val="22"/>
        </w:rPr>
      </w:pPr>
      <w:r w:rsidRPr="00CA546B">
        <w:rPr>
          <w:rFonts w:ascii="Times New Roman" w:hAnsi="Times New Roman"/>
          <w:sz w:val="22"/>
          <w:szCs w:val="22"/>
        </w:rPr>
        <w:t xml:space="preserve">In our view, </w:t>
      </w:r>
      <w:r w:rsidRPr="00CA546B">
        <w:rPr>
          <w:rStyle w:val="aff0"/>
          <w:rFonts w:ascii="Times New Roman" w:hAnsi="Times New Roman"/>
          <w:sz w:val="22"/>
          <w:szCs w:val="22"/>
        </w:rPr>
        <w:t>Option 2</w:t>
      </w:r>
      <w:r w:rsidRPr="00CA546B">
        <w:rPr>
          <w:rFonts w:ascii="Times New Roman" w:hAnsi="Times New Roman"/>
          <w:sz w:val="22"/>
          <w:szCs w:val="22"/>
        </w:rPr>
        <w:t xml:space="preserve"> is a more straightforward and spectrum-efficient solution, as it avoids additional </w:t>
      </w:r>
      <w:r w:rsidR="00CA546B" w:rsidRPr="00CA546B">
        <w:rPr>
          <w:rFonts w:ascii="Times New Roman" w:hAnsi="Times New Roman"/>
          <w:sz w:val="22"/>
          <w:szCs w:val="22"/>
        </w:rPr>
        <w:t>signalling</w:t>
      </w:r>
      <w:r w:rsidRPr="00CA546B">
        <w:rPr>
          <w:rFonts w:ascii="Times New Roman" w:hAnsi="Times New Roman"/>
          <w:sz w:val="22"/>
          <w:szCs w:val="22"/>
        </w:rPr>
        <w:t xml:space="preserve"> overhead and is thus more preferable. If we adopt Option 2 directly, another issue arises: whether dynamic enabling is necessary. In our opinion, if sufficient resources are available for single-UE scheduling at a given moment, separate resources can be allocated to different </w:t>
      </w:r>
      <w:proofErr w:type="spellStart"/>
      <w:r w:rsidRPr="00CA546B">
        <w:rPr>
          <w:rFonts w:ascii="Times New Roman" w:hAnsi="Times New Roman"/>
          <w:sz w:val="22"/>
          <w:szCs w:val="22"/>
        </w:rPr>
        <w:t>UEs</w:t>
      </w:r>
      <w:proofErr w:type="spellEnd"/>
      <w:r w:rsidRPr="00CA546B">
        <w:rPr>
          <w:rFonts w:ascii="Times New Roman" w:hAnsi="Times New Roman"/>
          <w:sz w:val="22"/>
          <w:szCs w:val="22"/>
        </w:rPr>
        <w:t>. In other words, even if OCC multiplexing processing (e.g., OCC code covering) occurs in the baseband of a single UE, there is effectively no OCC multiplexing</w:t>
      </w:r>
      <w:r w:rsidR="004151D0">
        <w:rPr>
          <w:rFonts w:ascii="Times New Roman" w:hAnsi="Times New Roman"/>
          <w:sz w:val="22"/>
          <w:szCs w:val="22"/>
        </w:rPr>
        <w:t xml:space="preserve"> between </w:t>
      </w:r>
      <w:proofErr w:type="spellStart"/>
      <w:r w:rsidR="004151D0">
        <w:rPr>
          <w:rFonts w:ascii="Times New Roman" w:eastAsiaTheme="minorEastAsia" w:hAnsi="Times New Roman" w:hint="eastAsia"/>
          <w:sz w:val="22"/>
          <w:szCs w:val="22"/>
          <w:lang w:eastAsia="zh-CN"/>
        </w:rPr>
        <w:t>U</w:t>
      </w:r>
      <w:r w:rsidR="004151D0">
        <w:rPr>
          <w:rFonts w:ascii="Times New Roman" w:eastAsiaTheme="minorEastAsia" w:hAnsi="Times New Roman"/>
          <w:sz w:val="22"/>
          <w:szCs w:val="22"/>
          <w:lang w:eastAsia="zh-CN"/>
        </w:rPr>
        <w:t>Es</w:t>
      </w:r>
      <w:proofErr w:type="spellEnd"/>
      <w:r w:rsidRPr="00CA546B">
        <w:rPr>
          <w:rFonts w:ascii="Times New Roman" w:hAnsi="Times New Roman"/>
          <w:sz w:val="22"/>
          <w:szCs w:val="22"/>
        </w:rPr>
        <w:t xml:space="preserve"> from the cell's perspective. Therefore, it is unnecessary to introduce a dynamic enabling or disabling mechanism for OCC multiplexing. Consequently, implicitly enabling or disabling OCC multiplexing via other RRC configurations can be considered </w:t>
      </w:r>
      <w:r w:rsidR="004151D0">
        <w:rPr>
          <w:rFonts w:ascii="Times New Roman" w:hAnsi="Times New Roman"/>
          <w:sz w:val="22"/>
          <w:szCs w:val="22"/>
        </w:rPr>
        <w:t xml:space="preserve">as </w:t>
      </w:r>
      <w:r w:rsidRPr="00CA546B">
        <w:rPr>
          <w:rFonts w:ascii="Times New Roman" w:hAnsi="Times New Roman"/>
          <w:sz w:val="22"/>
          <w:szCs w:val="22"/>
        </w:rPr>
        <w:t>an efficient potential solution.</w:t>
      </w:r>
    </w:p>
    <w:p w14:paraId="64DE006B" w14:textId="6960D66D" w:rsidR="000A1470" w:rsidRPr="006C1ECA" w:rsidRDefault="00CA546B" w:rsidP="000A1470">
      <w:pPr>
        <w:pStyle w:val="3"/>
        <w:rPr>
          <w:rFonts w:cs="Arial"/>
          <w:i/>
          <w:iCs/>
          <w:sz w:val="22"/>
          <w:szCs w:val="22"/>
          <w:lang w:eastAsia="en-US"/>
        </w:rPr>
      </w:pPr>
      <w:r w:rsidRPr="006C1ECA">
        <w:rPr>
          <w:rFonts w:cs="Arial"/>
          <w:i/>
          <w:iCs/>
          <w:sz w:val="22"/>
          <w:szCs w:val="22"/>
          <w:lang w:eastAsia="en-US"/>
        </w:rPr>
        <w:t>The d</w:t>
      </w:r>
      <w:r w:rsidRPr="006C1ECA">
        <w:rPr>
          <w:rFonts w:cs="Arial" w:hint="eastAsia"/>
          <w:i/>
          <w:iCs/>
          <w:sz w:val="22"/>
          <w:szCs w:val="22"/>
          <w:lang w:eastAsia="en-US"/>
        </w:rPr>
        <w:t>etermination</w:t>
      </w:r>
      <w:r w:rsidRPr="006C1ECA">
        <w:rPr>
          <w:rFonts w:cs="Arial"/>
          <w:i/>
          <w:iCs/>
          <w:sz w:val="22"/>
          <w:szCs w:val="22"/>
          <w:lang w:eastAsia="en-US"/>
        </w:rPr>
        <w:t xml:space="preserve"> </w:t>
      </w:r>
      <w:r w:rsidRPr="006C1ECA">
        <w:rPr>
          <w:rFonts w:cs="Arial" w:hint="eastAsia"/>
          <w:i/>
          <w:iCs/>
          <w:sz w:val="22"/>
          <w:szCs w:val="22"/>
          <w:lang w:eastAsia="en-US"/>
        </w:rPr>
        <w:t>of</w:t>
      </w:r>
      <w:r w:rsidRPr="006C1ECA">
        <w:rPr>
          <w:rFonts w:cs="Arial"/>
          <w:i/>
          <w:iCs/>
          <w:sz w:val="22"/>
          <w:szCs w:val="22"/>
          <w:lang w:eastAsia="en-US"/>
        </w:rPr>
        <w:t xml:space="preserve"> </w:t>
      </w:r>
      <w:r w:rsidR="000A1470" w:rsidRPr="006C1ECA">
        <w:rPr>
          <w:rFonts w:cs="Arial"/>
          <w:i/>
          <w:iCs/>
          <w:sz w:val="22"/>
          <w:szCs w:val="22"/>
          <w:lang w:eastAsia="en-US"/>
        </w:rPr>
        <w:t xml:space="preserve">OCC </w:t>
      </w:r>
      <w:r w:rsidRPr="006C1ECA">
        <w:rPr>
          <w:rFonts w:cs="Arial"/>
          <w:i/>
          <w:iCs/>
          <w:sz w:val="22"/>
          <w:szCs w:val="22"/>
          <w:lang w:eastAsia="en-US"/>
        </w:rPr>
        <w:t>length</w:t>
      </w:r>
    </w:p>
    <w:p w14:paraId="33C2FCA3" w14:textId="04BF6D55" w:rsidR="000A1470" w:rsidRPr="00CA546B" w:rsidRDefault="000A1470" w:rsidP="00CA546B">
      <w:pPr>
        <w:ind w:left="0" w:firstLine="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 xml:space="preserve">We </w:t>
      </w:r>
      <w:r w:rsidR="006C1ECA">
        <w:rPr>
          <w:rFonts w:ascii="Times New Roman" w:eastAsia="宋体" w:hAnsi="Times New Roman"/>
          <w:color w:val="000000"/>
          <w:sz w:val="22"/>
          <w:szCs w:val="22"/>
          <w:lang w:eastAsia="zh-CN"/>
        </w:rPr>
        <w:t>don’t see any necessity</w:t>
      </w:r>
      <w:r w:rsidRPr="00CA546B">
        <w:rPr>
          <w:rFonts w:ascii="Times New Roman" w:eastAsia="宋体" w:hAnsi="Times New Roman"/>
          <w:color w:val="000000"/>
          <w:sz w:val="22"/>
          <w:szCs w:val="22"/>
          <w:lang w:eastAsia="zh-CN"/>
        </w:rPr>
        <w:t xml:space="preserve"> for dynamic switching between different OCC lengths, as it would introduce additional complexity in DCI field design. Therefore, we suggest adopting a straightforward approach for OCC length determination, i.e., configuring the OCC length via RRC </w:t>
      </w:r>
      <w:r w:rsidR="004151D0" w:rsidRPr="00CA546B">
        <w:rPr>
          <w:rFonts w:ascii="Times New Roman" w:eastAsia="宋体" w:hAnsi="Times New Roman"/>
          <w:color w:val="000000"/>
          <w:sz w:val="22"/>
          <w:szCs w:val="22"/>
          <w:lang w:eastAsia="zh-CN"/>
        </w:rPr>
        <w:t>signalling</w:t>
      </w:r>
      <w:r w:rsidRPr="00CA546B">
        <w:rPr>
          <w:rFonts w:ascii="Times New Roman" w:eastAsia="宋体" w:hAnsi="Times New Roman"/>
          <w:color w:val="000000"/>
          <w:sz w:val="22"/>
          <w:szCs w:val="22"/>
          <w:lang w:eastAsia="zh-CN"/>
        </w:rPr>
        <w:t>. Based on this, the enabling of OCC multiplexing</w:t>
      </w:r>
      <w:r w:rsidR="004151D0">
        <w:rPr>
          <w:rFonts w:ascii="Times New Roman" w:eastAsia="宋体" w:hAnsi="Times New Roman"/>
          <w:color w:val="000000"/>
          <w:sz w:val="22"/>
          <w:szCs w:val="22"/>
          <w:lang w:eastAsia="zh-CN"/>
        </w:rPr>
        <w:t xml:space="preserve"> mentioned in Section 2.3.1</w:t>
      </w:r>
      <w:r w:rsidRPr="00CA546B">
        <w:rPr>
          <w:rFonts w:ascii="Times New Roman" w:eastAsia="宋体" w:hAnsi="Times New Roman"/>
          <w:color w:val="000000"/>
          <w:sz w:val="22"/>
          <w:szCs w:val="22"/>
          <w:lang w:eastAsia="zh-CN"/>
        </w:rPr>
        <w:t xml:space="preserve"> can be implicitly determined by whether the gNB is configured with an OCC length.</w:t>
      </w:r>
    </w:p>
    <w:p w14:paraId="5A62C50A" w14:textId="46798E90" w:rsidR="000A1470" w:rsidRPr="006C1ECA" w:rsidRDefault="00CA546B" w:rsidP="000A1470">
      <w:pPr>
        <w:pStyle w:val="3"/>
        <w:rPr>
          <w:rFonts w:cs="Arial"/>
          <w:i/>
          <w:iCs/>
          <w:sz w:val="22"/>
          <w:szCs w:val="22"/>
          <w:lang w:eastAsia="en-US"/>
        </w:rPr>
      </w:pPr>
      <w:r w:rsidRPr="006C1ECA">
        <w:rPr>
          <w:rFonts w:cs="Arial"/>
          <w:i/>
          <w:iCs/>
          <w:sz w:val="22"/>
          <w:szCs w:val="22"/>
          <w:lang w:eastAsia="en-US"/>
        </w:rPr>
        <w:t>The d</w:t>
      </w:r>
      <w:r w:rsidR="000A1470" w:rsidRPr="006C1ECA">
        <w:rPr>
          <w:rFonts w:cs="Arial"/>
          <w:i/>
          <w:iCs/>
          <w:sz w:val="22"/>
          <w:szCs w:val="22"/>
          <w:lang w:eastAsia="en-US"/>
        </w:rPr>
        <w:t>etermination of OCC Sequence Index</w:t>
      </w:r>
    </w:p>
    <w:p w14:paraId="1A2E09F2" w14:textId="23B831E5" w:rsidR="000A1470" w:rsidRPr="00CA546B" w:rsidRDefault="000A1470" w:rsidP="00CA546B">
      <w:pPr>
        <w:ind w:left="0" w:firstLine="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 xml:space="preserve">For determining the OCC sequence index for a specific scheduled UE, </w:t>
      </w:r>
      <w:r w:rsidR="004151D0">
        <w:rPr>
          <w:rFonts w:ascii="Times New Roman" w:eastAsia="宋体" w:hAnsi="Times New Roman"/>
          <w:color w:val="000000"/>
          <w:sz w:val="22"/>
          <w:szCs w:val="22"/>
          <w:lang w:eastAsia="zh-CN"/>
        </w:rPr>
        <w:t>we recommend</w:t>
      </w:r>
      <w:r w:rsidRPr="00CA546B">
        <w:rPr>
          <w:rFonts w:ascii="Times New Roman" w:eastAsia="宋体" w:hAnsi="Times New Roman"/>
          <w:color w:val="000000"/>
          <w:sz w:val="22"/>
          <w:szCs w:val="22"/>
          <w:lang w:eastAsia="zh-CN"/>
        </w:rPr>
        <w:t xml:space="preserve"> to seek a spectrum-efficient solution. </w:t>
      </w:r>
      <w:r w:rsidR="004151D0">
        <w:rPr>
          <w:rFonts w:ascii="Times New Roman" w:eastAsia="宋体" w:hAnsi="Times New Roman"/>
          <w:color w:val="000000"/>
          <w:sz w:val="22"/>
          <w:szCs w:val="22"/>
          <w:lang w:eastAsia="zh-CN"/>
        </w:rPr>
        <w:t>Therefore, an</w:t>
      </w:r>
      <w:r w:rsidRPr="00CA546B">
        <w:rPr>
          <w:rFonts w:ascii="Times New Roman" w:eastAsia="宋体" w:hAnsi="Times New Roman"/>
          <w:color w:val="000000"/>
          <w:sz w:val="22"/>
          <w:szCs w:val="22"/>
          <w:lang w:eastAsia="zh-CN"/>
        </w:rPr>
        <w:t xml:space="preserve"> explicit indication mechanism can be considered for this purpose. For different </w:t>
      </w:r>
      <w:proofErr w:type="spellStart"/>
      <w:r w:rsidRPr="00CA546B">
        <w:rPr>
          <w:rFonts w:ascii="Times New Roman" w:eastAsia="宋体" w:hAnsi="Times New Roman"/>
          <w:color w:val="000000"/>
          <w:sz w:val="22"/>
          <w:szCs w:val="22"/>
          <w:lang w:eastAsia="zh-CN"/>
        </w:rPr>
        <w:t>UEs</w:t>
      </w:r>
      <w:proofErr w:type="spellEnd"/>
      <w:r w:rsidRPr="00CA546B">
        <w:rPr>
          <w:rFonts w:ascii="Times New Roman" w:eastAsia="宋体" w:hAnsi="Times New Roman"/>
          <w:color w:val="000000"/>
          <w:sz w:val="22"/>
          <w:szCs w:val="22"/>
          <w:lang w:eastAsia="zh-CN"/>
        </w:rPr>
        <w:t xml:space="preserve"> within the same OCC multiplexing group, different OCC sequence indexes, along with different </w:t>
      </w:r>
      <w:proofErr w:type="spellStart"/>
      <w:r w:rsidRPr="00CA546B">
        <w:rPr>
          <w:rFonts w:ascii="Times New Roman" w:eastAsia="宋体" w:hAnsi="Times New Roman"/>
          <w:color w:val="000000"/>
          <w:sz w:val="22"/>
          <w:szCs w:val="22"/>
          <w:lang w:eastAsia="zh-CN"/>
        </w:rPr>
        <w:t>DMRS</w:t>
      </w:r>
      <w:proofErr w:type="spellEnd"/>
      <w:r w:rsidRPr="00CA546B">
        <w:rPr>
          <w:rFonts w:ascii="Times New Roman" w:eastAsia="宋体" w:hAnsi="Times New Roman"/>
          <w:color w:val="000000"/>
          <w:sz w:val="22"/>
          <w:szCs w:val="22"/>
          <w:lang w:eastAsia="zh-CN"/>
        </w:rPr>
        <w:t xml:space="preserve"> ports or </w:t>
      </w:r>
      <w:proofErr w:type="spellStart"/>
      <w:r w:rsidRPr="00CA546B">
        <w:rPr>
          <w:rFonts w:ascii="Times New Roman" w:eastAsia="宋体" w:hAnsi="Times New Roman"/>
          <w:color w:val="000000"/>
          <w:sz w:val="22"/>
          <w:szCs w:val="22"/>
          <w:lang w:eastAsia="zh-CN"/>
        </w:rPr>
        <w:t>DMRS</w:t>
      </w:r>
      <w:proofErr w:type="spellEnd"/>
      <w:r w:rsidRPr="00CA546B">
        <w:rPr>
          <w:rFonts w:ascii="Times New Roman" w:eastAsia="宋体" w:hAnsi="Times New Roman"/>
          <w:color w:val="000000"/>
          <w:sz w:val="22"/>
          <w:szCs w:val="22"/>
          <w:lang w:eastAsia="zh-CN"/>
        </w:rPr>
        <w:t xml:space="preserve"> sequences, are required. Thus, the OCC sequence index can be indicated together with the </w:t>
      </w:r>
      <w:proofErr w:type="spellStart"/>
      <w:r w:rsidRPr="00CA546B">
        <w:rPr>
          <w:rFonts w:ascii="Times New Roman" w:eastAsia="宋体" w:hAnsi="Times New Roman"/>
          <w:color w:val="000000"/>
          <w:sz w:val="22"/>
          <w:szCs w:val="22"/>
          <w:lang w:eastAsia="zh-CN"/>
        </w:rPr>
        <w:t>DMRS</w:t>
      </w:r>
      <w:proofErr w:type="spellEnd"/>
      <w:r w:rsidRPr="00CA546B">
        <w:rPr>
          <w:rFonts w:ascii="Times New Roman" w:eastAsia="宋体" w:hAnsi="Times New Roman"/>
          <w:color w:val="000000"/>
          <w:sz w:val="22"/>
          <w:szCs w:val="22"/>
          <w:lang w:eastAsia="zh-CN"/>
        </w:rPr>
        <w:t xml:space="preserve"> port or </w:t>
      </w:r>
      <w:proofErr w:type="spellStart"/>
      <w:r w:rsidRPr="00CA546B">
        <w:rPr>
          <w:rFonts w:ascii="Times New Roman" w:eastAsia="宋体" w:hAnsi="Times New Roman"/>
          <w:color w:val="000000"/>
          <w:sz w:val="22"/>
          <w:szCs w:val="22"/>
          <w:lang w:eastAsia="zh-CN"/>
        </w:rPr>
        <w:t>DMRS</w:t>
      </w:r>
      <w:proofErr w:type="spellEnd"/>
      <w:r w:rsidRPr="00CA546B">
        <w:rPr>
          <w:rFonts w:ascii="Times New Roman" w:eastAsia="宋体" w:hAnsi="Times New Roman"/>
          <w:color w:val="000000"/>
          <w:sz w:val="22"/>
          <w:szCs w:val="22"/>
          <w:lang w:eastAsia="zh-CN"/>
        </w:rPr>
        <w:t xml:space="preserve"> sequence, establishing a corresponding mapping relationship between OCC sequence indexes and </w:t>
      </w:r>
      <w:proofErr w:type="spellStart"/>
      <w:r w:rsidRPr="00CA546B">
        <w:rPr>
          <w:rFonts w:ascii="Times New Roman" w:eastAsia="宋体" w:hAnsi="Times New Roman"/>
          <w:color w:val="000000"/>
          <w:sz w:val="22"/>
          <w:szCs w:val="22"/>
          <w:lang w:eastAsia="zh-CN"/>
        </w:rPr>
        <w:t>DMRS</w:t>
      </w:r>
      <w:proofErr w:type="spellEnd"/>
      <w:r w:rsidRPr="00CA546B">
        <w:rPr>
          <w:rFonts w:ascii="Times New Roman" w:eastAsia="宋体" w:hAnsi="Times New Roman"/>
          <w:color w:val="000000"/>
          <w:sz w:val="22"/>
          <w:szCs w:val="22"/>
          <w:lang w:eastAsia="zh-CN"/>
        </w:rPr>
        <w:t xml:space="preserve"> ports/sequences. Furthermore, the antenna port field in the scheduling DCI can be reused for indicating the OCC sequence index</w:t>
      </w:r>
      <w:r w:rsidR="004151D0">
        <w:rPr>
          <w:rFonts w:ascii="Times New Roman" w:eastAsia="宋体" w:hAnsi="Times New Roman"/>
          <w:color w:val="000000"/>
          <w:sz w:val="22"/>
          <w:szCs w:val="22"/>
          <w:lang w:eastAsia="zh-CN"/>
        </w:rPr>
        <w:t xml:space="preserve"> and </w:t>
      </w:r>
      <w:proofErr w:type="spellStart"/>
      <w:r w:rsidR="004151D0">
        <w:rPr>
          <w:rFonts w:ascii="Times New Roman" w:eastAsia="宋体" w:hAnsi="Times New Roman"/>
          <w:color w:val="000000"/>
          <w:sz w:val="22"/>
          <w:szCs w:val="22"/>
          <w:lang w:eastAsia="zh-CN"/>
        </w:rPr>
        <w:t>DMRS</w:t>
      </w:r>
      <w:proofErr w:type="spellEnd"/>
      <w:r w:rsidR="004151D0">
        <w:rPr>
          <w:rFonts w:ascii="Times New Roman" w:eastAsia="宋体" w:hAnsi="Times New Roman"/>
          <w:color w:val="000000"/>
          <w:sz w:val="22"/>
          <w:szCs w:val="22"/>
          <w:lang w:eastAsia="zh-CN"/>
        </w:rPr>
        <w:t xml:space="preserve"> port</w:t>
      </w:r>
      <w:r w:rsidR="004151D0">
        <w:rPr>
          <w:rFonts w:ascii="Times New Roman" w:eastAsia="宋体" w:hAnsi="Times New Roman" w:hint="eastAsia"/>
          <w:color w:val="000000"/>
          <w:sz w:val="22"/>
          <w:szCs w:val="22"/>
          <w:lang w:eastAsia="zh-CN"/>
        </w:rPr>
        <w:t xml:space="preserve"> </w:t>
      </w:r>
      <w:r w:rsidR="004151D0">
        <w:rPr>
          <w:rFonts w:ascii="Times New Roman" w:eastAsia="宋体" w:hAnsi="Times New Roman"/>
          <w:color w:val="000000"/>
          <w:sz w:val="22"/>
          <w:szCs w:val="22"/>
          <w:lang w:eastAsia="zh-CN"/>
        </w:rPr>
        <w:t xml:space="preserve">or </w:t>
      </w:r>
      <w:proofErr w:type="spellStart"/>
      <w:r w:rsidR="004151D0">
        <w:rPr>
          <w:rFonts w:ascii="Times New Roman" w:eastAsia="宋体" w:hAnsi="Times New Roman"/>
          <w:color w:val="000000"/>
          <w:sz w:val="22"/>
          <w:szCs w:val="22"/>
          <w:lang w:eastAsia="zh-CN"/>
        </w:rPr>
        <w:t>DMRS</w:t>
      </w:r>
      <w:proofErr w:type="spellEnd"/>
      <w:r w:rsidR="004151D0">
        <w:rPr>
          <w:rFonts w:ascii="Times New Roman" w:eastAsia="宋体" w:hAnsi="Times New Roman"/>
          <w:color w:val="000000"/>
          <w:sz w:val="22"/>
          <w:szCs w:val="22"/>
          <w:lang w:eastAsia="zh-CN"/>
        </w:rPr>
        <w:t xml:space="preserve"> sequence together</w:t>
      </w:r>
      <w:r w:rsidRPr="00CA546B">
        <w:rPr>
          <w:rFonts w:ascii="Times New Roman" w:eastAsia="宋体" w:hAnsi="Times New Roman"/>
          <w:color w:val="000000"/>
          <w:sz w:val="22"/>
          <w:szCs w:val="22"/>
          <w:lang w:eastAsia="zh-CN"/>
        </w:rPr>
        <w:t>.</w:t>
      </w:r>
    </w:p>
    <w:p w14:paraId="3488B05F" w14:textId="7AE2ED2C" w:rsidR="00CA546B" w:rsidRDefault="00CA546B" w:rsidP="00240A21">
      <w:pPr>
        <w:ind w:left="0" w:firstLine="0"/>
        <w:rPr>
          <w:rFonts w:eastAsiaTheme="minorEastAsia"/>
          <w:lang w:eastAsia="zh-CN"/>
        </w:rPr>
      </w:pPr>
    </w:p>
    <w:p w14:paraId="4ECDC693" w14:textId="1D7EB2CA" w:rsidR="00A77DD2" w:rsidRDefault="004151D0" w:rsidP="00C972A7">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B</w:t>
      </w:r>
      <w:r>
        <w:rPr>
          <w:rFonts w:ascii="Times New Roman" w:eastAsia="宋体" w:hAnsi="Times New Roman"/>
          <w:color w:val="000000"/>
          <w:sz w:val="22"/>
          <w:szCs w:val="22"/>
          <w:lang w:eastAsia="zh-CN"/>
        </w:rPr>
        <w:t xml:space="preserve">ased on the </w:t>
      </w:r>
      <w:r w:rsidR="00240A21">
        <w:rPr>
          <w:rFonts w:ascii="Times New Roman" w:eastAsia="宋体" w:hAnsi="Times New Roman"/>
          <w:color w:val="000000"/>
          <w:sz w:val="22"/>
          <w:szCs w:val="22"/>
          <w:lang w:eastAsia="zh-CN"/>
        </w:rPr>
        <w:t>thorough</w:t>
      </w:r>
      <w:r>
        <w:rPr>
          <w:rFonts w:ascii="Times New Roman" w:eastAsia="宋体" w:hAnsi="Times New Roman"/>
          <w:color w:val="000000"/>
          <w:sz w:val="22"/>
          <w:szCs w:val="22"/>
          <w:lang w:eastAsia="zh-CN"/>
        </w:rPr>
        <w:t xml:space="preserve"> analysis </w:t>
      </w:r>
      <w:r w:rsidR="00240A21">
        <w:rPr>
          <w:rFonts w:ascii="Times New Roman" w:eastAsia="宋体" w:hAnsi="Times New Roman"/>
          <w:color w:val="000000"/>
          <w:sz w:val="22"/>
          <w:szCs w:val="22"/>
          <w:lang w:eastAsia="zh-CN"/>
        </w:rPr>
        <w:t xml:space="preserve">provided </w:t>
      </w:r>
      <w:r>
        <w:rPr>
          <w:rFonts w:ascii="Times New Roman" w:eastAsia="宋体" w:hAnsi="Times New Roman"/>
          <w:color w:val="000000"/>
          <w:sz w:val="22"/>
          <w:szCs w:val="22"/>
          <w:lang w:eastAsia="zh-CN"/>
        </w:rPr>
        <w:t xml:space="preserve">in </w:t>
      </w:r>
      <w:r>
        <w:rPr>
          <w:rFonts w:ascii="Times New Roman" w:eastAsia="宋体" w:hAnsi="Times New Roman" w:hint="eastAsia"/>
          <w:color w:val="000000"/>
          <w:sz w:val="22"/>
          <w:szCs w:val="22"/>
          <w:lang w:eastAsia="zh-CN"/>
        </w:rPr>
        <w:t>S</w:t>
      </w:r>
      <w:r>
        <w:rPr>
          <w:rFonts w:ascii="Times New Roman" w:eastAsia="宋体" w:hAnsi="Times New Roman"/>
          <w:color w:val="000000"/>
          <w:sz w:val="22"/>
          <w:szCs w:val="22"/>
          <w:lang w:eastAsia="zh-CN"/>
        </w:rPr>
        <w:t>ection 2.3</w:t>
      </w:r>
      <w:r>
        <w:rPr>
          <w:rFonts w:ascii="Times New Roman" w:eastAsia="宋体" w:hAnsi="Times New Roman" w:hint="eastAsia"/>
          <w:color w:val="000000"/>
          <w:sz w:val="22"/>
          <w:szCs w:val="22"/>
          <w:lang w:eastAsia="zh-CN"/>
        </w:rPr>
        <w:t>.</w:t>
      </w:r>
      <w:r>
        <w:rPr>
          <w:rFonts w:ascii="Times New Roman" w:eastAsia="宋体" w:hAnsi="Times New Roman"/>
          <w:color w:val="000000"/>
          <w:sz w:val="22"/>
          <w:szCs w:val="22"/>
          <w:lang w:eastAsia="zh-CN"/>
        </w:rPr>
        <w:t>1</w:t>
      </w:r>
      <w:r w:rsidR="00240A21">
        <w:rPr>
          <w:rFonts w:ascii="Times New Roman" w:eastAsia="宋体" w:hAnsi="Times New Roman"/>
          <w:color w:val="000000"/>
          <w:sz w:val="22"/>
          <w:szCs w:val="22"/>
          <w:lang w:eastAsia="zh-CN"/>
        </w:rPr>
        <w:t xml:space="preserve"> through </w:t>
      </w:r>
      <w:r>
        <w:rPr>
          <w:rFonts w:ascii="Times New Roman" w:eastAsia="宋体" w:hAnsi="Times New Roman"/>
          <w:color w:val="000000"/>
          <w:sz w:val="22"/>
          <w:szCs w:val="22"/>
          <w:lang w:eastAsia="zh-CN"/>
        </w:rPr>
        <w:t xml:space="preserve">2.3.3, we </w:t>
      </w:r>
      <w:r w:rsidR="00240A21">
        <w:rPr>
          <w:rFonts w:ascii="Times New Roman" w:eastAsia="宋体" w:hAnsi="Times New Roman"/>
          <w:color w:val="000000"/>
          <w:sz w:val="22"/>
          <w:szCs w:val="22"/>
          <w:lang w:eastAsia="zh-CN"/>
        </w:rPr>
        <w:t>provide</w:t>
      </w:r>
      <w:r>
        <w:rPr>
          <w:rFonts w:ascii="Times New Roman" w:eastAsia="宋体" w:hAnsi="Times New Roman"/>
          <w:color w:val="000000"/>
          <w:sz w:val="22"/>
          <w:szCs w:val="22"/>
          <w:lang w:eastAsia="zh-CN"/>
        </w:rPr>
        <w:t xml:space="preserve"> the following proposal</w:t>
      </w:r>
      <w:r>
        <w:rPr>
          <w:rFonts w:ascii="Times New Roman" w:eastAsia="宋体" w:hAnsi="Times New Roman" w:hint="eastAsia"/>
          <w:color w:val="000000"/>
          <w:sz w:val="22"/>
          <w:szCs w:val="22"/>
          <w:lang w:eastAsia="zh-CN"/>
        </w:rPr>
        <w:t>s</w:t>
      </w:r>
      <w:r>
        <w:rPr>
          <w:rFonts w:ascii="Times New Roman" w:eastAsia="宋体" w:hAnsi="Times New Roman"/>
          <w:color w:val="000000"/>
          <w:sz w:val="22"/>
          <w:szCs w:val="22"/>
          <w:lang w:eastAsia="zh-CN"/>
        </w:rPr>
        <w:t>:</w:t>
      </w:r>
    </w:p>
    <w:p w14:paraId="23A65574" w14:textId="77777777" w:rsidR="004151D0" w:rsidRPr="004151D0" w:rsidRDefault="004151D0" w:rsidP="00C972A7">
      <w:pPr>
        <w:ind w:left="0" w:firstLine="0"/>
        <w:jc w:val="both"/>
        <w:rPr>
          <w:rFonts w:ascii="Times New Roman" w:eastAsia="宋体" w:hAnsi="Times New Roman"/>
          <w:color w:val="000000"/>
          <w:sz w:val="22"/>
          <w:szCs w:val="22"/>
          <w:lang w:eastAsia="zh-CN"/>
        </w:rPr>
      </w:pPr>
    </w:p>
    <w:p w14:paraId="314ACE0B" w14:textId="2E638191" w:rsidR="004151D0" w:rsidRDefault="004151D0" w:rsidP="0006320A">
      <w:pPr>
        <w:ind w:left="0" w:firstLine="0"/>
        <w:jc w:val="both"/>
        <w:rPr>
          <w:rFonts w:ascii="Times New Roman" w:eastAsia="宋体" w:hAnsi="Times New Roman"/>
          <w:b/>
          <w:bCs/>
          <w:color w:val="000000"/>
          <w:sz w:val="22"/>
          <w:szCs w:val="22"/>
          <w:lang w:eastAsia="zh-CN"/>
        </w:rPr>
      </w:pPr>
      <w:r w:rsidRPr="006C1ECA">
        <w:rPr>
          <w:rFonts w:ascii="Times New Roman" w:eastAsia="宋体" w:hAnsi="Times New Roman"/>
          <w:b/>
          <w:bCs/>
          <w:color w:val="000000"/>
          <w:sz w:val="22"/>
          <w:szCs w:val="22"/>
          <w:lang w:eastAsia="zh-CN"/>
        </w:rPr>
        <w:t>Proposal 3: Configure the OCC length by RRC signalling.</w:t>
      </w:r>
    </w:p>
    <w:p w14:paraId="3A6E6920" w14:textId="77777777" w:rsidR="004151D0" w:rsidRPr="004151D0" w:rsidRDefault="004151D0" w:rsidP="0006320A">
      <w:pPr>
        <w:ind w:left="0" w:firstLine="0"/>
        <w:jc w:val="both"/>
        <w:rPr>
          <w:rFonts w:ascii="Times New Roman" w:eastAsia="宋体" w:hAnsi="Times New Roman"/>
          <w:b/>
          <w:bCs/>
          <w:color w:val="000000"/>
          <w:sz w:val="22"/>
          <w:szCs w:val="22"/>
          <w:lang w:eastAsia="zh-CN"/>
        </w:rPr>
      </w:pPr>
    </w:p>
    <w:p w14:paraId="1DCF5743" w14:textId="0E5B82E6" w:rsidR="004151D0" w:rsidRPr="004151D0" w:rsidRDefault="004151D0" w:rsidP="0006320A">
      <w:pPr>
        <w:ind w:left="0" w:firstLine="0"/>
        <w:jc w:val="both"/>
        <w:rPr>
          <w:rFonts w:ascii="Times New Roman" w:eastAsia="宋体" w:hAnsi="Times New Roman"/>
          <w:b/>
          <w:bCs/>
          <w:color w:val="000000"/>
          <w:sz w:val="22"/>
          <w:szCs w:val="22"/>
          <w:lang w:eastAsia="zh-CN"/>
        </w:rPr>
      </w:pPr>
      <w:r w:rsidRPr="004151D0">
        <w:rPr>
          <w:rFonts w:ascii="Times New Roman" w:eastAsia="宋体" w:hAnsi="Times New Roman"/>
          <w:b/>
          <w:bCs/>
          <w:color w:val="000000"/>
          <w:sz w:val="22"/>
          <w:szCs w:val="22"/>
          <w:lang w:eastAsia="zh-CN"/>
        </w:rPr>
        <w:t xml:space="preserve">Proposal 4: </w:t>
      </w:r>
      <w:r>
        <w:rPr>
          <w:rFonts w:ascii="Times New Roman" w:eastAsia="宋体" w:hAnsi="Times New Roman"/>
          <w:b/>
          <w:bCs/>
          <w:color w:val="000000"/>
          <w:sz w:val="22"/>
          <w:szCs w:val="22"/>
          <w:lang w:eastAsia="zh-CN"/>
        </w:rPr>
        <w:t>Implicitly enable t</w:t>
      </w:r>
      <w:r w:rsidRPr="004151D0">
        <w:rPr>
          <w:rFonts w:ascii="Times New Roman" w:eastAsia="宋体" w:hAnsi="Times New Roman"/>
          <w:b/>
          <w:bCs/>
          <w:color w:val="000000"/>
          <w:sz w:val="22"/>
          <w:szCs w:val="22"/>
          <w:lang w:eastAsia="zh-CN"/>
        </w:rPr>
        <w:t xml:space="preserve">he </w:t>
      </w:r>
      <w:r w:rsidR="00086E67">
        <w:rPr>
          <w:rFonts w:ascii="Times New Roman" w:eastAsia="宋体" w:hAnsi="Times New Roman"/>
          <w:b/>
          <w:bCs/>
          <w:color w:val="000000"/>
          <w:sz w:val="22"/>
          <w:szCs w:val="22"/>
          <w:lang w:eastAsia="zh-CN"/>
        </w:rPr>
        <w:t>OCC multiplexing</w:t>
      </w:r>
      <w:r w:rsidRPr="004151D0">
        <w:rPr>
          <w:rFonts w:ascii="Times New Roman" w:eastAsia="宋体" w:hAnsi="Times New Roman"/>
          <w:b/>
          <w:bCs/>
          <w:color w:val="000000"/>
          <w:sz w:val="22"/>
          <w:szCs w:val="22"/>
          <w:lang w:eastAsia="zh-CN"/>
        </w:rPr>
        <w:t xml:space="preserve"> by the configuration of the OCC length.</w:t>
      </w:r>
    </w:p>
    <w:p w14:paraId="4707CDC3" w14:textId="77777777" w:rsidR="004151D0" w:rsidRDefault="004151D0" w:rsidP="0006320A">
      <w:pPr>
        <w:ind w:left="0" w:firstLine="0"/>
        <w:jc w:val="both"/>
        <w:rPr>
          <w:rFonts w:ascii="Times New Roman" w:eastAsia="宋体" w:hAnsi="Times New Roman"/>
          <w:b/>
          <w:bCs/>
          <w:color w:val="000000"/>
          <w:sz w:val="22"/>
          <w:szCs w:val="22"/>
          <w:lang w:eastAsia="zh-CN"/>
        </w:rPr>
      </w:pPr>
    </w:p>
    <w:p w14:paraId="6CBA0BD6" w14:textId="167FA394" w:rsidR="003270DA" w:rsidRDefault="004151D0" w:rsidP="0006320A">
      <w:pPr>
        <w:ind w:left="0" w:firstLine="0"/>
        <w:jc w:val="both"/>
        <w:rPr>
          <w:rFonts w:ascii="Times New Roman" w:eastAsia="宋体" w:hAnsi="Times New Roman"/>
          <w:b/>
          <w:bCs/>
          <w:color w:val="000000"/>
          <w:sz w:val="22"/>
          <w:szCs w:val="22"/>
          <w:lang w:eastAsia="zh-CN"/>
        </w:rPr>
      </w:pPr>
      <w:r w:rsidRPr="004151D0">
        <w:rPr>
          <w:rFonts w:ascii="Times New Roman" w:eastAsia="宋体" w:hAnsi="Times New Roman"/>
          <w:b/>
          <w:bCs/>
          <w:color w:val="000000"/>
          <w:sz w:val="22"/>
          <w:szCs w:val="22"/>
          <w:lang w:eastAsia="zh-CN"/>
        </w:rPr>
        <w:t xml:space="preserve">Proposal 5: </w:t>
      </w:r>
      <w:r w:rsidR="00240A21" w:rsidRPr="00240A21">
        <w:rPr>
          <w:rFonts w:ascii="Times New Roman" w:eastAsia="宋体" w:hAnsi="Times New Roman"/>
          <w:b/>
          <w:bCs/>
          <w:color w:val="000000"/>
          <w:sz w:val="22"/>
          <w:szCs w:val="22"/>
          <w:lang w:eastAsia="zh-CN"/>
        </w:rPr>
        <w:t xml:space="preserve">Implicitly indicate the OCC sequence index via the antenna port field in the scheduling DCI, </w:t>
      </w:r>
      <w:r w:rsidR="006C1ECA">
        <w:rPr>
          <w:rFonts w:ascii="Times New Roman" w:eastAsia="宋体" w:hAnsi="Times New Roman"/>
          <w:b/>
          <w:bCs/>
          <w:color w:val="000000"/>
          <w:sz w:val="22"/>
          <w:szCs w:val="22"/>
          <w:lang w:eastAsia="zh-CN"/>
        </w:rPr>
        <w:t>with</w:t>
      </w:r>
      <w:r w:rsidR="00240A21" w:rsidRPr="00240A21">
        <w:rPr>
          <w:rFonts w:ascii="Times New Roman" w:eastAsia="宋体" w:hAnsi="Times New Roman"/>
          <w:b/>
          <w:bCs/>
          <w:color w:val="000000"/>
          <w:sz w:val="22"/>
          <w:szCs w:val="22"/>
          <w:lang w:eastAsia="zh-CN"/>
        </w:rPr>
        <w:t xml:space="preserve"> </w:t>
      </w:r>
      <w:r w:rsidR="006C1ECA">
        <w:rPr>
          <w:rFonts w:ascii="Times New Roman" w:eastAsia="宋体" w:hAnsi="Times New Roman"/>
          <w:b/>
          <w:bCs/>
          <w:color w:val="000000"/>
          <w:sz w:val="22"/>
          <w:szCs w:val="22"/>
          <w:lang w:eastAsia="zh-CN"/>
        </w:rPr>
        <w:t xml:space="preserve">a </w:t>
      </w:r>
      <w:r w:rsidR="00240A21" w:rsidRPr="00240A21">
        <w:rPr>
          <w:rFonts w:ascii="Times New Roman" w:eastAsia="宋体" w:hAnsi="Times New Roman"/>
          <w:b/>
          <w:bCs/>
          <w:color w:val="000000"/>
          <w:sz w:val="22"/>
          <w:szCs w:val="22"/>
          <w:lang w:eastAsia="zh-CN"/>
        </w:rPr>
        <w:t xml:space="preserve">mapping relationship between OCC sequence indexes and </w:t>
      </w:r>
      <w:proofErr w:type="spellStart"/>
      <w:r w:rsidR="00240A21" w:rsidRPr="00240A21">
        <w:rPr>
          <w:rFonts w:ascii="Times New Roman" w:eastAsia="宋体" w:hAnsi="Times New Roman"/>
          <w:b/>
          <w:bCs/>
          <w:color w:val="000000"/>
          <w:sz w:val="22"/>
          <w:szCs w:val="22"/>
          <w:lang w:eastAsia="zh-CN"/>
        </w:rPr>
        <w:t>DMRS</w:t>
      </w:r>
      <w:proofErr w:type="spellEnd"/>
      <w:r w:rsidR="00240A21" w:rsidRPr="00240A21">
        <w:rPr>
          <w:rFonts w:ascii="Times New Roman" w:eastAsia="宋体" w:hAnsi="Times New Roman"/>
          <w:b/>
          <w:bCs/>
          <w:color w:val="000000"/>
          <w:sz w:val="22"/>
          <w:szCs w:val="22"/>
          <w:lang w:eastAsia="zh-CN"/>
        </w:rPr>
        <w:t xml:space="preserve"> ports and/or </w:t>
      </w:r>
      <w:proofErr w:type="spellStart"/>
      <w:r w:rsidR="00240A21" w:rsidRPr="00240A21">
        <w:rPr>
          <w:rFonts w:ascii="Times New Roman" w:eastAsia="宋体" w:hAnsi="Times New Roman"/>
          <w:b/>
          <w:bCs/>
          <w:color w:val="000000"/>
          <w:sz w:val="22"/>
          <w:szCs w:val="22"/>
          <w:lang w:eastAsia="zh-CN"/>
        </w:rPr>
        <w:t>DMRS</w:t>
      </w:r>
      <w:proofErr w:type="spellEnd"/>
      <w:r w:rsidR="00240A21" w:rsidRPr="00240A21">
        <w:rPr>
          <w:rFonts w:ascii="Times New Roman" w:eastAsia="宋体" w:hAnsi="Times New Roman"/>
          <w:b/>
          <w:bCs/>
          <w:color w:val="000000"/>
          <w:sz w:val="22"/>
          <w:szCs w:val="22"/>
          <w:lang w:eastAsia="zh-CN"/>
        </w:rPr>
        <w:t xml:space="preserve"> sequences</w:t>
      </w:r>
      <w:r w:rsidR="00240A21">
        <w:rPr>
          <w:rFonts w:ascii="Times New Roman" w:eastAsia="宋体" w:hAnsi="Times New Roman" w:hint="eastAsia"/>
          <w:b/>
          <w:bCs/>
          <w:color w:val="000000"/>
          <w:sz w:val="22"/>
          <w:szCs w:val="22"/>
          <w:lang w:eastAsia="zh-CN"/>
        </w:rPr>
        <w:t>.</w:t>
      </w:r>
    </w:p>
    <w:p w14:paraId="5F576BB9" w14:textId="77777777" w:rsidR="00240A21" w:rsidRPr="004151D0" w:rsidRDefault="00240A21" w:rsidP="004151D0">
      <w:pPr>
        <w:ind w:left="0" w:firstLine="0"/>
        <w:rPr>
          <w:rFonts w:eastAsiaTheme="minorEastAsia"/>
          <w:lang w:val="en-US" w:eastAsia="zh-CN"/>
        </w:rPr>
      </w:pPr>
    </w:p>
    <w:p w14:paraId="73A66F44" w14:textId="126B10E9" w:rsidR="007E3A55" w:rsidRPr="006C1ECA" w:rsidRDefault="00D77DBB" w:rsidP="006C1ECA">
      <w:pPr>
        <w:pStyle w:val="2"/>
        <w:spacing w:after="100" w:afterAutospacing="1"/>
        <w:ind w:left="862" w:hanging="578"/>
        <w:rPr>
          <w:rFonts w:eastAsiaTheme="minorEastAsia" w:cs="Arial"/>
          <w:lang w:eastAsia="zh-CN"/>
        </w:rPr>
      </w:pPr>
      <w:r w:rsidRPr="00C73C1C">
        <w:rPr>
          <w:rFonts w:eastAsiaTheme="minorEastAsia" w:cs="Arial"/>
          <w:lang w:eastAsia="zh-CN"/>
        </w:rPr>
        <w:t>RV</w:t>
      </w:r>
      <w:r w:rsidRPr="00C73C1C">
        <w:rPr>
          <w:rFonts w:cs="Arial"/>
        </w:rPr>
        <w:t xml:space="preserve"> </w:t>
      </w:r>
      <w:r w:rsidRPr="00C73C1C">
        <w:rPr>
          <w:rFonts w:eastAsiaTheme="minorEastAsia" w:cs="Arial"/>
          <w:lang w:eastAsia="zh-CN"/>
        </w:rPr>
        <w:t>cycling</w:t>
      </w:r>
      <w:r w:rsidR="006C1ECA">
        <w:rPr>
          <w:rFonts w:eastAsiaTheme="minorEastAsia" w:cs="Arial"/>
          <w:lang w:eastAsia="zh-CN"/>
        </w:rPr>
        <w:t xml:space="preserve"> for CG </w:t>
      </w:r>
      <w:proofErr w:type="spellStart"/>
      <w:r w:rsidR="006C1ECA">
        <w:rPr>
          <w:rFonts w:eastAsiaTheme="minorEastAsia" w:cs="Arial"/>
          <w:lang w:eastAsia="zh-CN"/>
        </w:rPr>
        <w:t>PUSCH</w:t>
      </w:r>
      <w:proofErr w:type="spellEnd"/>
    </w:p>
    <w:p w14:paraId="1D164740" w14:textId="2B3BA4E6" w:rsidR="009A6071" w:rsidRPr="00AD0EC0" w:rsidRDefault="007C227E" w:rsidP="00224EFC">
      <w:pPr>
        <w:ind w:left="0" w:firstLine="0"/>
        <w:jc w:val="both"/>
        <w:rPr>
          <w:rFonts w:ascii="Times New Roman" w:eastAsia="宋体" w:hAnsi="Times New Roman"/>
          <w:color w:val="000000"/>
          <w:sz w:val="22"/>
          <w:szCs w:val="22"/>
          <w:lang w:eastAsia="zh-CN"/>
        </w:rPr>
      </w:pPr>
      <w:r w:rsidRPr="00AD0EC0">
        <w:rPr>
          <w:rFonts w:ascii="Times New Roman" w:eastAsia="宋体" w:hAnsi="Times New Roman" w:hint="eastAsia"/>
          <w:color w:val="000000"/>
          <w:sz w:val="22"/>
          <w:szCs w:val="22"/>
          <w:lang w:eastAsia="zh-CN"/>
        </w:rPr>
        <w:t>As</w:t>
      </w:r>
      <w:r w:rsidRPr="00AD0EC0">
        <w:rPr>
          <w:rFonts w:ascii="Times New Roman" w:eastAsia="宋体" w:hAnsi="Times New Roman"/>
          <w:color w:val="000000"/>
          <w:sz w:val="22"/>
          <w:szCs w:val="22"/>
          <w:lang w:eastAsia="zh-CN"/>
        </w:rPr>
        <w:t xml:space="preserve"> </w:t>
      </w:r>
      <w:r w:rsidR="000F56AA">
        <w:rPr>
          <w:rFonts w:ascii="Times New Roman" w:eastAsia="宋体" w:hAnsi="Times New Roman"/>
          <w:color w:val="000000"/>
          <w:sz w:val="22"/>
          <w:szCs w:val="22"/>
          <w:lang w:eastAsia="zh-CN"/>
        </w:rPr>
        <w:t xml:space="preserve">pointed </w:t>
      </w:r>
      <w:r w:rsidRPr="00AD0EC0">
        <w:rPr>
          <w:rFonts w:ascii="Times New Roman" w:eastAsia="宋体" w:hAnsi="Times New Roman"/>
          <w:color w:val="000000"/>
          <w:sz w:val="22"/>
          <w:szCs w:val="22"/>
          <w:lang w:eastAsia="zh-CN"/>
        </w:rPr>
        <w:t>in Section 2.1, at least</w:t>
      </w:r>
      <w:r w:rsidR="000F56AA">
        <w:rPr>
          <w:rFonts w:ascii="Times New Roman" w:eastAsia="宋体" w:hAnsi="Times New Roman"/>
          <w:color w:val="000000"/>
          <w:sz w:val="22"/>
          <w:szCs w:val="22"/>
          <w:lang w:eastAsia="zh-CN"/>
        </w:rPr>
        <w:t xml:space="preserve"> </w:t>
      </w:r>
      <w:r w:rsidR="000F56AA" w:rsidRPr="000F56AA">
        <w:rPr>
          <w:rFonts w:ascii="Times New Roman" w:eastAsia="宋体" w:hAnsi="Times New Roman"/>
          <w:color w:val="000000"/>
          <w:sz w:val="22"/>
          <w:szCs w:val="22"/>
          <w:lang w:eastAsia="zh-CN"/>
        </w:rPr>
        <w:t xml:space="preserve">inter-slot OCC multiplexing can be supported for Configured Grant Type 2 </w:t>
      </w:r>
      <w:proofErr w:type="spellStart"/>
      <w:r w:rsidR="000F56AA" w:rsidRPr="000F56AA">
        <w:rPr>
          <w:rFonts w:ascii="Times New Roman" w:eastAsia="宋体" w:hAnsi="Times New Roman"/>
          <w:color w:val="000000"/>
          <w:sz w:val="22"/>
          <w:szCs w:val="22"/>
          <w:lang w:eastAsia="zh-CN"/>
        </w:rPr>
        <w:t>PUSCH</w:t>
      </w:r>
      <w:proofErr w:type="spellEnd"/>
      <w:r w:rsidR="000F56AA" w:rsidRPr="000F56AA">
        <w:rPr>
          <w:rFonts w:ascii="Times New Roman" w:eastAsia="宋体" w:hAnsi="Times New Roman"/>
          <w:color w:val="000000"/>
          <w:sz w:val="22"/>
          <w:szCs w:val="22"/>
          <w:lang w:eastAsia="zh-CN"/>
        </w:rPr>
        <w:t>. For C</w:t>
      </w:r>
      <w:r w:rsidR="000F56AA">
        <w:rPr>
          <w:rFonts w:ascii="Times New Roman" w:eastAsia="宋体" w:hAnsi="Times New Roman"/>
          <w:color w:val="000000"/>
          <w:sz w:val="22"/>
          <w:szCs w:val="22"/>
          <w:lang w:eastAsia="zh-CN"/>
        </w:rPr>
        <w:t xml:space="preserve">G type 2 </w:t>
      </w:r>
      <w:proofErr w:type="spellStart"/>
      <w:r w:rsidR="000F56AA">
        <w:rPr>
          <w:rFonts w:ascii="Times New Roman" w:eastAsia="宋体" w:hAnsi="Times New Roman"/>
          <w:color w:val="000000"/>
          <w:sz w:val="22"/>
          <w:szCs w:val="22"/>
          <w:lang w:eastAsia="zh-CN"/>
        </w:rPr>
        <w:t>PUSCH</w:t>
      </w:r>
      <w:proofErr w:type="spellEnd"/>
      <w:r w:rsidR="000F56AA" w:rsidRPr="000F56AA">
        <w:rPr>
          <w:rFonts w:ascii="Times New Roman" w:eastAsia="宋体" w:hAnsi="Times New Roman"/>
          <w:color w:val="000000"/>
          <w:sz w:val="22"/>
          <w:szCs w:val="22"/>
          <w:lang w:eastAsia="zh-CN"/>
        </w:rPr>
        <w:t>, both the RV cycling mechanism and the RV sequence are configured via the RRC parameter</w:t>
      </w:r>
      <w:r w:rsidR="000F56AA" w:rsidRPr="000F56AA">
        <w:rPr>
          <w:rFonts w:ascii="Times New Roman" w:eastAsia="宋体" w:hAnsi="Times New Roman"/>
          <w:i/>
          <w:iCs/>
          <w:color w:val="000000"/>
          <w:sz w:val="22"/>
          <w:szCs w:val="22"/>
          <w:lang w:eastAsia="zh-CN"/>
        </w:rPr>
        <w:t xml:space="preserve"> </w:t>
      </w:r>
      <w:proofErr w:type="spellStart"/>
      <w:r w:rsidR="000F56AA" w:rsidRPr="000F56AA">
        <w:rPr>
          <w:rFonts w:ascii="Times New Roman" w:eastAsia="宋体" w:hAnsi="Times New Roman"/>
          <w:i/>
          <w:iCs/>
          <w:color w:val="000000"/>
          <w:sz w:val="22"/>
          <w:szCs w:val="22"/>
          <w:lang w:eastAsia="zh-CN"/>
        </w:rPr>
        <w:t>repK</w:t>
      </w:r>
      <w:proofErr w:type="spellEnd"/>
      <w:r w:rsidR="000F56AA" w:rsidRPr="000F56AA">
        <w:rPr>
          <w:rFonts w:ascii="Times New Roman" w:eastAsia="宋体" w:hAnsi="Times New Roman"/>
          <w:i/>
          <w:iCs/>
          <w:color w:val="000000"/>
          <w:sz w:val="22"/>
          <w:szCs w:val="22"/>
          <w:lang w:eastAsia="zh-CN"/>
        </w:rPr>
        <w:t>-RV</w:t>
      </w:r>
      <w:r w:rsidR="000F56AA" w:rsidRPr="000F56AA">
        <w:rPr>
          <w:rFonts w:ascii="Times New Roman" w:eastAsia="宋体" w:hAnsi="Times New Roman"/>
          <w:color w:val="000000"/>
          <w:sz w:val="22"/>
          <w:szCs w:val="22"/>
          <w:lang w:eastAsia="zh-CN"/>
        </w:rPr>
        <w:t xml:space="preserve">, which has a candidate value set of {0231, 0303, 0000}. This approach allows a similar RV cycling mechanism to be applied across OCC groups. </w:t>
      </w:r>
      <w:r w:rsidR="000F56AA">
        <w:rPr>
          <w:rFonts w:ascii="Times New Roman" w:eastAsia="宋体" w:hAnsi="Times New Roman"/>
          <w:color w:val="000000"/>
          <w:sz w:val="22"/>
          <w:szCs w:val="22"/>
          <w:lang w:eastAsia="zh-CN"/>
        </w:rPr>
        <w:t>In this way</w:t>
      </w:r>
      <w:r w:rsidR="000F56AA" w:rsidRPr="000F56AA">
        <w:rPr>
          <w:rFonts w:ascii="Times New Roman" w:eastAsia="宋体" w:hAnsi="Times New Roman"/>
          <w:color w:val="000000"/>
          <w:sz w:val="22"/>
          <w:szCs w:val="22"/>
          <w:lang w:eastAsia="zh-CN"/>
        </w:rPr>
        <w:t xml:space="preserve">, the RV cycling across OCC groups and its corresponding RV sequence are configured through RRC signalling. The existing RRC parameter </w:t>
      </w:r>
      <w:proofErr w:type="spellStart"/>
      <w:r w:rsidR="000F56AA" w:rsidRPr="000F56AA">
        <w:rPr>
          <w:rFonts w:ascii="Times New Roman" w:eastAsia="宋体" w:hAnsi="Times New Roman"/>
          <w:i/>
          <w:iCs/>
          <w:color w:val="000000"/>
          <w:sz w:val="22"/>
          <w:szCs w:val="22"/>
          <w:lang w:eastAsia="zh-CN"/>
        </w:rPr>
        <w:t>repK</w:t>
      </w:r>
      <w:proofErr w:type="spellEnd"/>
      <w:r w:rsidR="000F56AA" w:rsidRPr="000F56AA">
        <w:rPr>
          <w:rFonts w:ascii="Times New Roman" w:eastAsia="宋体" w:hAnsi="Times New Roman"/>
          <w:i/>
          <w:iCs/>
          <w:color w:val="000000"/>
          <w:sz w:val="22"/>
          <w:szCs w:val="22"/>
          <w:lang w:eastAsia="zh-CN"/>
        </w:rPr>
        <w:t>-RV</w:t>
      </w:r>
      <w:r w:rsidR="000F56AA" w:rsidRPr="000F56AA">
        <w:rPr>
          <w:rFonts w:ascii="Times New Roman" w:eastAsia="宋体" w:hAnsi="Times New Roman"/>
          <w:color w:val="000000"/>
          <w:sz w:val="22"/>
          <w:szCs w:val="22"/>
          <w:lang w:eastAsia="zh-CN"/>
        </w:rPr>
        <w:t xml:space="preserve"> can be reused with a new interpretation</w:t>
      </w:r>
      <w:r w:rsidR="000F56AA">
        <w:rPr>
          <w:rFonts w:ascii="Times New Roman" w:eastAsia="宋体" w:hAnsi="Times New Roman"/>
          <w:color w:val="000000"/>
          <w:sz w:val="22"/>
          <w:szCs w:val="22"/>
          <w:lang w:eastAsia="zh-CN"/>
        </w:rPr>
        <w:t xml:space="preserve"> </w:t>
      </w:r>
      <w:r w:rsidR="000F56AA" w:rsidRPr="000F56AA">
        <w:rPr>
          <w:rFonts w:ascii="Times New Roman" w:eastAsia="宋体" w:hAnsi="Times New Roman"/>
          <w:color w:val="000000"/>
          <w:sz w:val="22"/>
          <w:szCs w:val="22"/>
          <w:lang w:eastAsia="zh-CN"/>
        </w:rPr>
        <w:t>for OCC multiplexing</w:t>
      </w:r>
      <w:r w:rsidRPr="00AD0EC0">
        <w:rPr>
          <w:rFonts w:ascii="Times New Roman" w:eastAsia="宋体" w:hAnsi="Times New Roman"/>
          <w:color w:val="000000"/>
          <w:sz w:val="22"/>
          <w:szCs w:val="22"/>
          <w:lang w:eastAsia="zh-CN"/>
        </w:rPr>
        <w:t xml:space="preserve">. </w:t>
      </w:r>
    </w:p>
    <w:p w14:paraId="32F9CE49" w14:textId="77777777" w:rsidR="007C227E" w:rsidRDefault="007C227E" w:rsidP="00224EFC">
      <w:pPr>
        <w:ind w:left="0" w:firstLine="0"/>
        <w:jc w:val="both"/>
        <w:rPr>
          <w:rFonts w:eastAsiaTheme="minorEastAsia"/>
          <w:lang w:eastAsia="zh-CN"/>
        </w:rPr>
      </w:pPr>
    </w:p>
    <w:p w14:paraId="7A65FD7E" w14:textId="12AE331B" w:rsidR="007C227E" w:rsidRDefault="007C227E" w:rsidP="00224EFC">
      <w:pPr>
        <w:ind w:left="0" w:firstLine="0"/>
        <w:jc w:val="both"/>
        <w:rPr>
          <w:rFonts w:ascii="Times New Roman" w:eastAsia="宋体" w:hAnsi="Times New Roman"/>
          <w:b/>
          <w:bCs/>
          <w:color w:val="000000"/>
          <w:sz w:val="22"/>
          <w:szCs w:val="22"/>
          <w:lang w:eastAsia="zh-CN"/>
        </w:rPr>
      </w:pPr>
      <w:bookmarkStart w:id="5" w:name="_Hlk189813921"/>
      <w:r w:rsidRPr="007C227E">
        <w:rPr>
          <w:rFonts w:ascii="Times New Roman" w:eastAsia="宋体" w:hAnsi="Times New Roman" w:hint="eastAsia"/>
          <w:b/>
          <w:bCs/>
          <w:color w:val="000000"/>
          <w:sz w:val="22"/>
          <w:szCs w:val="22"/>
          <w:lang w:eastAsia="zh-CN"/>
        </w:rPr>
        <w:t>P</w:t>
      </w:r>
      <w:r w:rsidRPr="007C227E">
        <w:rPr>
          <w:rFonts w:ascii="Times New Roman" w:eastAsia="宋体" w:hAnsi="Times New Roman"/>
          <w:b/>
          <w:bCs/>
          <w:color w:val="000000"/>
          <w:sz w:val="22"/>
          <w:szCs w:val="22"/>
          <w:lang w:eastAsia="zh-CN"/>
        </w:rPr>
        <w:t xml:space="preserve">roposal </w:t>
      </w:r>
      <w:r w:rsidR="006C1ECA">
        <w:rPr>
          <w:rFonts w:ascii="Times New Roman" w:eastAsia="宋体" w:hAnsi="Times New Roman"/>
          <w:b/>
          <w:bCs/>
          <w:color w:val="000000"/>
          <w:sz w:val="22"/>
          <w:szCs w:val="22"/>
          <w:lang w:eastAsia="zh-CN"/>
        </w:rPr>
        <w:t>6</w:t>
      </w:r>
      <w:r w:rsidRPr="007C227E">
        <w:rPr>
          <w:rFonts w:ascii="Times New Roman" w:eastAsia="宋体" w:hAnsi="Times New Roman"/>
          <w:b/>
          <w:bCs/>
          <w:color w:val="000000"/>
          <w:sz w:val="22"/>
          <w:szCs w:val="22"/>
          <w:lang w:eastAsia="zh-CN"/>
        </w:rPr>
        <w:t>: For OCC with CG</w:t>
      </w:r>
      <w:r w:rsidR="008948EC">
        <w:rPr>
          <w:rFonts w:ascii="Times New Roman" w:eastAsia="宋体" w:hAnsi="Times New Roman"/>
          <w:b/>
          <w:bCs/>
          <w:color w:val="000000"/>
          <w:sz w:val="22"/>
          <w:szCs w:val="22"/>
          <w:lang w:eastAsia="zh-CN"/>
        </w:rPr>
        <w:t xml:space="preserve"> </w:t>
      </w:r>
      <w:proofErr w:type="spellStart"/>
      <w:r w:rsidRPr="007C227E">
        <w:rPr>
          <w:rFonts w:ascii="Times New Roman" w:eastAsia="宋体" w:hAnsi="Times New Roman"/>
          <w:b/>
          <w:bCs/>
          <w:color w:val="000000"/>
          <w:sz w:val="22"/>
          <w:szCs w:val="22"/>
          <w:lang w:eastAsia="zh-CN"/>
        </w:rPr>
        <w:t>PUSCH</w:t>
      </w:r>
      <w:proofErr w:type="spellEnd"/>
      <w:r w:rsidRPr="007C227E">
        <w:rPr>
          <w:rFonts w:ascii="Times New Roman" w:eastAsia="宋体" w:hAnsi="Times New Roman"/>
          <w:b/>
          <w:bCs/>
          <w:color w:val="000000"/>
          <w:sz w:val="22"/>
          <w:szCs w:val="22"/>
          <w:lang w:eastAsia="zh-CN"/>
        </w:rPr>
        <w:t xml:space="preserve">, RV cycling across OCC groups and its corresponding RV sequence are configured by the RRC parameter </w:t>
      </w:r>
      <w:proofErr w:type="spellStart"/>
      <w:r w:rsidRPr="007C227E">
        <w:rPr>
          <w:rFonts w:ascii="Times New Roman" w:eastAsia="宋体" w:hAnsi="Times New Roman"/>
          <w:b/>
          <w:bCs/>
          <w:color w:val="000000"/>
          <w:sz w:val="22"/>
          <w:szCs w:val="22"/>
          <w:lang w:eastAsia="zh-CN"/>
        </w:rPr>
        <w:t>r</w:t>
      </w:r>
      <w:r w:rsidRPr="007C227E">
        <w:rPr>
          <w:rFonts w:ascii="Times New Roman" w:eastAsia="宋体" w:hAnsi="Times New Roman"/>
          <w:b/>
          <w:bCs/>
          <w:i/>
          <w:iCs/>
          <w:color w:val="000000"/>
          <w:sz w:val="22"/>
          <w:szCs w:val="22"/>
          <w:lang w:eastAsia="zh-CN"/>
        </w:rPr>
        <w:t>epK</w:t>
      </w:r>
      <w:proofErr w:type="spellEnd"/>
      <w:r w:rsidRPr="007C227E">
        <w:rPr>
          <w:rFonts w:ascii="Times New Roman" w:eastAsia="宋体" w:hAnsi="Times New Roman"/>
          <w:b/>
          <w:bCs/>
          <w:i/>
          <w:iCs/>
          <w:color w:val="000000"/>
          <w:sz w:val="22"/>
          <w:szCs w:val="22"/>
          <w:lang w:eastAsia="zh-CN"/>
        </w:rPr>
        <w:t>-RV</w:t>
      </w:r>
      <w:r w:rsidRPr="007C227E">
        <w:rPr>
          <w:rFonts w:ascii="Times New Roman" w:eastAsia="宋体" w:hAnsi="Times New Roman"/>
          <w:b/>
          <w:bCs/>
          <w:color w:val="000000"/>
          <w:sz w:val="22"/>
          <w:szCs w:val="22"/>
          <w:lang w:eastAsia="zh-CN"/>
        </w:rPr>
        <w:t xml:space="preserve">. </w:t>
      </w:r>
    </w:p>
    <w:bookmarkEnd w:id="5"/>
    <w:p w14:paraId="1DD94F88" w14:textId="77777777" w:rsidR="007C227E" w:rsidRPr="007C227E" w:rsidRDefault="007C227E" w:rsidP="00224EFC">
      <w:pPr>
        <w:ind w:left="0" w:firstLine="0"/>
        <w:jc w:val="both"/>
        <w:rPr>
          <w:rFonts w:ascii="Times New Roman" w:eastAsia="宋体" w:hAnsi="Times New Roman"/>
          <w:b/>
          <w:bCs/>
          <w:color w:val="000000"/>
          <w:sz w:val="22"/>
          <w:szCs w:val="22"/>
          <w:lang w:eastAsia="zh-CN"/>
        </w:rPr>
      </w:pPr>
    </w:p>
    <w:p w14:paraId="73994797" w14:textId="104E8F4A" w:rsidR="00D77DBB" w:rsidRDefault="00D77DBB" w:rsidP="00D77DBB">
      <w:pPr>
        <w:pStyle w:val="2"/>
        <w:rPr>
          <w:rFonts w:eastAsiaTheme="minorEastAsia" w:cs="Arial"/>
          <w:lang w:eastAsia="zh-CN"/>
        </w:rPr>
      </w:pPr>
      <w:r w:rsidRPr="00C73C1C">
        <w:rPr>
          <w:rFonts w:eastAsiaTheme="minorEastAsia" w:cs="Arial"/>
          <w:lang w:eastAsia="zh-CN"/>
        </w:rPr>
        <w:t>UCI multiplexing</w:t>
      </w:r>
    </w:p>
    <w:p w14:paraId="5CEB0AD5" w14:textId="4DB59E2F" w:rsidR="006C1ECA" w:rsidRDefault="006C1ECA" w:rsidP="006C1ECA">
      <w:pPr>
        <w:ind w:left="0" w:firstLine="0"/>
        <w:jc w:val="both"/>
        <w:rPr>
          <w:rFonts w:ascii="Times New Roman" w:eastAsiaTheme="minorEastAsia" w:hAnsi="Times New Roman"/>
          <w:sz w:val="22"/>
          <w:szCs w:val="22"/>
          <w:lang w:val="en-US" w:eastAsia="zh-CN"/>
        </w:rPr>
      </w:pPr>
      <w:r w:rsidRPr="00BB5DB9">
        <w:rPr>
          <w:rFonts w:ascii="Times New Roman" w:eastAsiaTheme="minorEastAsia" w:hAnsi="Times New Roman"/>
          <w:sz w:val="22"/>
          <w:szCs w:val="22"/>
          <w:lang w:val="en-US" w:eastAsia="zh-CN"/>
        </w:rPr>
        <w:t xml:space="preserve">In Release-15, a mechanism for UCI multiplexing on </w:t>
      </w:r>
      <w:proofErr w:type="spellStart"/>
      <w:r w:rsidRPr="00BB5DB9">
        <w:rPr>
          <w:rFonts w:ascii="Times New Roman" w:eastAsiaTheme="minorEastAsia" w:hAnsi="Times New Roman"/>
          <w:sz w:val="22"/>
          <w:szCs w:val="22"/>
          <w:lang w:val="en-US" w:eastAsia="zh-CN"/>
        </w:rPr>
        <w:t>PUSCH</w:t>
      </w:r>
      <w:proofErr w:type="spellEnd"/>
      <w:r w:rsidRPr="00BB5DB9">
        <w:rPr>
          <w:rFonts w:ascii="Times New Roman" w:eastAsiaTheme="minorEastAsia" w:hAnsi="Times New Roman"/>
          <w:sz w:val="22"/>
          <w:szCs w:val="22"/>
          <w:lang w:val="en-US" w:eastAsia="zh-CN"/>
        </w:rPr>
        <w:t xml:space="preserve"> repetitions was introduced, subject to the following timeline conditions:</w:t>
      </w:r>
      <w:r>
        <w:rPr>
          <w:rFonts w:ascii="Times New Roman" w:eastAsiaTheme="minorEastAsia" w:hAnsi="Times New Roman" w:hint="eastAsia"/>
          <w:sz w:val="22"/>
          <w:szCs w:val="22"/>
          <w:lang w:val="en-US" w:eastAsia="zh-CN"/>
        </w:rPr>
        <w:t xml:space="preserve"> </w:t>
      </w:r>
      <w:r w:rsidRPr="00BB5DB9">
        <w:rPr>
          <w:rFonts w:ascii="Times New Roman" w:eastAsiaTheme="minorEastAsia" w:hAnsi="Times New Roman"/>
          <w:sz w:val="22"/>
          <w:szCs w:val="22"/>
          <w:lang w:val="en-US" w:eastAsia="zh-CN"/>
        </w:rPr>
        <w:t xml:space="preserve">Firstly, the time gap between the uplink (UL) grant and the earliest overlapping </w:t>
      </w:r>
      <w:proofErr w:type="spellStart"/>
      <w:r w:rsidRPr="00BB5DB9">
        <w:rPr>
          <w:rFonts w:ascii="Times New Roman" w:eastAsiaTheme="minorEastAsia" w:hAnsi="Times New Roman"/>
          <w:sz w:val="22"/>
          <w:szCs w:val="22"/>
          <w:lang w:val="en-US" w:eastAsia="zh-CN"/>
        </w:rPr>
        <w:t>PUSCH</w:t>
      </w:r>
      <w:proofErr w:type="spellEnd"/>
      <w:r w:rsidRPr="00BB5DB9">
        <w:rPr>
          <w:rFonts w:ascii="Times New Roman" w:eastAsiaTheme="minorEastAsia" w:hAnsi="Times New Roman"/>
          <w:sz w:val="22"/>
          <w:szCs w:val="22"/>
          <w:lang w:val="en-US" w:eastAsia="zh-CN"/>
        </w:rPr>
        <w:t xml:space="preserve"> or </w:t>
      </w:r>
      <w:proofErr w:type="spellStart"/>
      <w:r w:rsidRPr="00BB5DB9">
        <w:rPr>
          <w:rFonts w:ascii="Times New Roman" w:eastAsiaTheme="minorEastAsia" w:hAnsi="Times New Roman"/>
          <w:sz w:val="22"/>
          <w:szCs w:val="22"/>
          <w:lang w:val="en-US" w:eastAsia="zh-CN"/>
        </w:rPr>
        <w:t>PUCCH</w:t>
      </w:r>
      <w:proofErr w:type="spellEnd"/>
      <w:r w:rsidRPr="00BB5DB9">
        <w:rPr>
          <w:rFonts w:ascii="Times New Roman" w:eastAsiaTheme="minorEastAsia" w:hAnsi="Times New Roman"/>
          <w:sz w:val="22"/>
          <w:szCs w:val="22"/>
          <w:lang w:val="en-US" w:eastAsia="zh-CN"/>
        </w:rPr>
        <w:t xml:space="preserve"> channel must exceed the </w:t>
      </w:r>
      <w:proofErr w:type="spellStart"/>
      <w:r w:rsidRPr="00BB5DB9">
        <w:rPr>
          <w:rFonts w:ascii="Times New Roman" w:eastAsiaTheme="minorEastAsia" w:hAnsi="Times New Roman"/>
          <w:sz w:val="22"/>
          <w:szCs w:val="22"/>
          <w:lang w:val="en-US" w:eastAsia="zh-CN"/>
        </w:rPr>
        <w:t>PUCCH</w:t>
      </w:r>
      <w:proofErr w:type="spellEnd"/>
      <w:r w:rsidRPr="00BB5DB9">
        <w:rPr>
          <w:rFonts w:ascii="Times New Roman" w:eastAsiaTheme="minorEastAsia" w:hAnsi="Times New Roman"/>
          <w:sz w:val="22"/>
          <w:szCs w:val="22"/>
          <w:lang w:val="en-US" w:eastAsia="zh-CN"/>
        </w:rPr>
        <w:t xml:space="preserve"> and </w:t>
      </w:r>
      <w:proofErr w:type="spellStart"/>
      <w:r w:rsidRPr="00BB5DB9">
        <w:rPr>
          <w:rFonts w:ascii="Times New Roman" w:eastAsiaTheme="minorEastAsia" w:hAnsi="Times New Roman"/>
          <w:sz w:val="22"/>
          <w:szCs w:val="22"/>
          <w:lang w:val="en-US" w:eastAsia="zh-CN"/>
        </w:rPr>
        <w:t>PUSCH</w:t>
      </w:r>
      <w:proofErr w:type="spellEnd"/>
      <w:r w:rsidRPr="00BB5DB9">
        <w:rPr>
          <w:rFonts w:ascii="Times New Roman" w:eastAsiaTheme="minorEastAsia" w:hAnsi="Times New Roman"/>
          <w:sz w:val="22"/>
          <w:szCs w:val="22"/>
          <w:lang w:val="en-US" w:eastAsia="zh-CN"/>
        </w:rPr>
        <w:t xml:space="preserve"> preparation time. Additionally, if </w:t>
      </w:r>
      <w:proofErr w:type="spellStart"/>
      <w:r w:rsidRPr="00BB5DB9">
        <w:rPr>
          <w:rFonts w:ascii="Times New Roman" w:eastAsiaTheme="minorEastAsia" w:hAnsi="Times New Roman"/>
          <w:sz w:val="22"/>
          <w:szCs w:val="22"/>
          <w:lang w:val="en-US" w:eastAsia="zh-CN"/>
        </w:rPr>
        <w:t>HARQ</w:t>
      </w:r>
      <w:proofErr w:type="spellEnd"/>
      <w:r w:rsidRPr="00BB5DB9">
        <w:rPr>
          <w:rFonts w:ascii="Times New Roman" w:eastAsiaTheme="minorEastAsia" w:hAnsi="Times New Roman"/>
          <w:sz w:val="22"/>
          <w:szCs w:val="22"/>
          <w:lang w:val="en-US" w:eastAsia="zh-CN"/>
        </w:rPr>
        <w:t xml:space="preserve">-ACK is carried in the </w:t>
      </w:r>
      <w:proofErr w:type="spellStart"/>
      <w:r w:rsidRPr="00BB5DB9">
        <w:rPr>
          <w:rFonts w:ascii="Times New Roman" w:eastAsiaTheme="minorEastAsia" w:hAnsi="Times New Roman"/>
          <w:sz w:val="22"/>
          <w:szCs w:val="22"/>
          <w:lang w:val="en-US" w:eastAsia="zh-CN"/>
        </w:rPr>
        <w:t>PUCCH</w:t>
      </w:r>
      <w:proofErr w:type="spellEnd"/>
      <w:r w:rsidRPr="00BB5DB9">
        <w:rPr>
          <w:rFonts w:ascii="Times New Roman" w:eastAsiaTheme="minorEastAsia" w:hAnsi="Times New Roman"/>
          <w:sz w:val="22"/>
          <w:szCs w:val="22"/>
          <w:lang w:val="en-US" w:eastAsia="zh-CN"/>
        </w:rPr>
        <w:t xml:space="preserve">, the time gap between the </w:t>
      </w:r>
      <w:proofErr w:type="spellStart"/>
      <w:r w:rsidRPr="00BB5DB9">
        <w:rPr>
          <w:rFonts w:ascii="Times New Roman" w:eastAsiaTheme="minorEastAsia" w:hAnsi="Times New Roman"/>
          <w:sz w:val="22"/>
          <w:szCs w:val="22"/>
          <w:lang w:val="en-US" w:eastAsia="zh-CN"/>
        </w:rPr>
        <w:t>PDSCH</w:t>
      </w:r>
      <w:proofErr w:type="spellEnd"/>
      <w:r w:rsidRPr="00BB5DB9">
        <w:rPr>
          <w:rFonts w:ascii="Times New Roman" w:eastAsiaTheme="minorEastAsia" w:hAnsi="Times New Roman"/>
          <w:sz w:val="22"/>
          <w:szCs w:val="22"/>
          <w:lang w:val="en-US" w:eastAsia="zh-CN"/>
        </w:rPr>
        <w:t xml:space="preserve"> associated with the </w:t>
      </w:r>
      <w:proofErr w:type="spellStart"/>
      <w:r w:rsidRPr="00BB5DB9">
        <w:rPr>
          <w:rFonts w:ascii="Times New Roman" w:eastAsiaTheme="minorEastAsia" w:hAnsi="Times New Roman"/>
          <w:sz w:val="22"/>
          <w:szCs w:val="22"/>
          <w:lang w:val="en-US" w:eastAsia="zh-CN"/>
        </w:rPr>
        <w:t>HARQ</w:t>
      </w:r>
      <w:proofErr w:type="spellEnd"/>
      <w:r w:rsidRPr="00BB5DB9">
        <w:rPr>
          <w:rFonts w:ascii="Times New Roman" w:eastAsiaTheme="minorEastAsia" w:hAnsi="Times New Roman"/>
          <w:sz w:val="22"/>
          <w:szCs w:val="22"/>
          <w:lang w:val="en-US" w:eastAsia="zh-CN"/>
        </w:rPr>
        <w:t xml:space="preserve">-ACK and the earliest overlapping </w:t>
      </w:r>
      <w:proofErr w:type="spellStart"/>
      <w:r w:rsidRPr="00BB5DB9">
        <w:rPr>
          <w:rFonts w:ascii="Times New Roman" w:eastAsiaTheme="minorEastAsia" w:hAnsi="Times New Roman"/>
          <w:sz w:val="22"/>
          <w:szCs w:val="22"/>
          <w:lang w:val="en-US" w:eastAsia="zh-CN"/>
        </w:rPr>
        <w:t>PUSCH</w:t>
      </w:r>
      <w:proofErr w:type="spellEnd"/>
      <w:r w:rsidRPr="00BB5DB9">
        <w:rPr>
          <w:rFonts w:ascii="Times New Roman" w:eastAsiaTheme="minorEastAsia" w:hAnsi="Times New Roman"/>
          <w:sz w:val="22"/>
          <w:szCs w:val="22"/>
          <w:lang w:val="en-US" w:eastAsia="zh-CN"/>
        </w:rPr>
        <w:t>/</w:t>
      </w:r>
      <w:proofErr w:type="spellStart"/>
      <w:r w:rsidRPr="00BB5DB9">
        <w:rPr>
          <w:rFonts w:ascii="Times New Roman" w:eastAsiaTheme="minorEastAsia" w:hAnsi="Times New Roman"/>
          <w:sz w:val="22"/>
          <w:szCs w:val="22"/>
          <w:lang w:val="en-US" w:eastAsia="zh-CN"/>
        </w:rPr>
        <w:t>PUCCH</w:t>
      </w:r>
      <w:proofErr w:type="spellEnd"/>
      <w:r w:rsidRPr="00BB5DB9">
        <w:rPr>
          <w:rFonts w:ascii="Times New Roman" w:eastAsiaTheme="minorEastAsia" w:hAnsi="Times New Roman"/>
          <w:sz w:val="22"/>
          <w:szCs w:val="22"/>
          <w:lang w:val="en-US" w:eastAsia="zh-CN"/>
        </w:rPr>
        <w:t xml:space="preserve"> channel must be </w:t>
      </w:r>
      <w:r>
        <w:rPr>
          <w:rFonts w:ascii="Times New Roman" w:eastAsiaTheme="minorEastAsia" w:hAnsi="Times New Roman"/>
          <w:sz w:val="22"/>
          <w:szCs w:val="22"/>
          <w:lang w:val="en-US" w:eastAsia="zh-CN"/>
        </w:rPr>
        <w:t>larger than t</w:t>
      </w:r>
      <w:r w:rsidRPr="00BB5DB9">
        <w:rPr>
          <w:rFonts w:ascii="Times New Roman" w:eastAsiaTheme="minorEastAsia" w:hAnsi="Times New Roman"/>
          <w:sz w:val="22"/>
          <w:szCs w:val="22"/>
          <w:lang w:val="en-US" w:eastAsia="zh-CN"/>
        </w:rPr>
        <w:t xml:space="preserve">he </w:t>
      </w:r>
      <w:proofErr w:type="spellStart"/>
      <w:r w:rsidRPr="00BB5DB9">
        <w:rPr>
          <w:rFonts w:ascii="Times New Roman" w:eastAsiaTheme="minorEastAsia" w:hAnsi="Times New Roman"/>
          <w:sz w:val="22"/>
          <w:szCs w:val="22"/>
          <w:lang w:val="en-US" w:eastAsia="zh-CN"/>
        </w:rPr>
        <w:t>PDSCH</w:t>
      </w:r>
      <w:proofErr w:type="spellEnd"/>
      <w:r w:rsidRPr="00BB5DB9">
        <w:rPr>
          <w:rFonts w:ascii="Times New Roman" w:eastAsiaTheme="minorEastAsia" w:hAnsi="Times New Roman"/>
          <w:sz w:val="22"/>
          <w:szCs w:val="22"/>
          <w:lang w:val="en-US" w:eastAsia="zh-CN"/>
        </w:rPr>
        <w:t xml:space="preserve"> decoding time and the </w:t>
      </w:r>
      <w:proofErr w:type="spellStart"/>
      <w:r w:rsidRPr="00BB5DB9">
        <w:rPr>
          <w:rFonts w:ascii="Times New Roman" w:eastAsiaTheme="minorEastAsia" w:hAnsi="Times New Roman"/>
          <w:sz w:val="22"/>
          <w:szCs w:val="22"/>
          <w:lang w:val="en-US" w:eastAsia="zh-CN"/>
        </w:rPr>
        <w:t>PUCCH</w:t>
      </w:r>
      <w:proofErr w:type="spellEnd"/>
      <w:r w:rsidRPr="00BB5DB9">
        <w:rPr>
          <w:rFonts w:ascii="Times New Roman" w:eastAsiaTheme="minorEastAsia" w:hAnsi="Times New Roman"/>
          <w:sz w:val="22"/>
          <w:szCs w:val="22"/>
          <w:lang w:val="en-US" w:eastAsia="zh-CN"/>
        </w:rPr>
        <w:t xml:space="preserve"> preparation time. </w:t>
      </w:r>
      <w:r>
        <w:rPr>
          <w:rFonts w:ascii="Times New Roman" w:eastAsiaTheme="minorEastAsia" w:hAnsi="Times New Roman"/>
          <w:sz w:val="22"/>
          <w:szCs w:val="22"/>
          <w:lang w:val="en-US" w:eastAsia="zh-CN"/>
        </w:rPr>
        <w:t>Besides, f</w:t>
      </w:r>
      <w:r w:rsidRPr="00BB5DB9">
        <w:rPr>
          <w:rFonts w:ascii="Times New Roman" w:eastAsiaTheme="minorEastAsia" w:hAnsi="Times New Roman"/>
          <w:sz w:val="22"/>
          <w:szCs w:val="22"/>
          <w:lang w:val="en-US" w:eastAsia="zh-CN"/>
        </w:rPr>
        <w:t xml:space="preserve">or </w:t>
      </w:r>
      <w:proofErr w:type="spellStart"/>
      <w:r w:rsidRPr="00BB5DB9">
        <w:rPr>
          <w:rFonts w:ascii="Times New Roman" w:eastAsiaTheme="minorEastAsia" w:hAnsi="Times New Roman"/>
          <w:sz w:val="22"/>
          <w:szCs w:val="22"/>
          <w:lang w:val="en-US" w:eastAsia="zh-CN"/>
        </w:rPr>
        <w:t>PUSCH</w:t>
      </w:r>
      <w:proofErr w:type="spellEnd"/>
      <w:r w:rsidRPr="00BB5DB9">
        <w:rPr>
          <w:rFonts w:ascii="Times New Roman" w:eastAsiaTheme="minorEastAsia" w:hAnsi="Times New Roman"/>
          <w:sz w:val="22"/>
          <w:szCs w:val="22"/>
          <w:lang w:val="en-US" w:eastAsia="zh-CN"/>
        </w:rPr>
        <w:t xml:space="preserve"> repetitions, multiple slots are allocated to a single </w:t>
      </w:r>
      <w:proofErr w:type="spellStart"/>
      <w:r w:rsidRPr="00BB5DB9">
        <w:rPr>
          <w:rFonts w:ascii="Times New Roman" w:eastAsiaTheme="minorEastAsia" w:hAnsi="Times New Roman"/>
          <w:sz w:val="22"/>
          <w:szCs w:val="22"/>
          <w:lang w:val="en-US" w:eastAsia="zh-CN"/>
        </w:rPr>
        <w:t>PUSCH</w:t>
      </w:r>
      <w:proofErr w:type="spellEnd"/>
      <w:r w:rsidRPr="00BB5DB9">
        <w:rPr>
          <w:rFonts w:ascii="Times New Roman" w:eastAsiaTheme="minorEastAsia" w:hAnsi="Times New Roman"/>
          <w:sz w:val="22"/>
          <w:szCs w:val="22"/>
          <w:lang w:val="en-US" w:eastAsia="zh-CN"/>
        </w:rPr>
        <w:t xml:space="preserve"> channel, and the reference point for counting the timeline is the </w:t>
      </w:r>
      <w:r w:rsidR="0009040F">
        <w:rPr>
          <w:rFonts w:ascii="Times New Roman" w:eastAsiaTheme="minorEastAsia" w:hAnsi="Times New Roman"/>
          <w:sz w:val="22"/>
          <w:szCs w:val="22"/>
          <w:lang w:val="en-US" w:eastAsia="zh-CN"/>
        </w:rPr>
        <w:t>start point of the overlapping slot</w:t>
      </w:r>
      <w:r w:rsidRPr="00BB5DB9">
        <w:rPr>
          <w:rFonts w:ascii="Times New Roman" w:eastAsiaTheme="minorEastAsia" w:hAnsi="Times New Roman"/>
          <w:sz w:val="22"/>
          <w:szCs w:val="22"/>
          <w:lang w:val="en-US" w:eastAsia="zh-CN"/>
        </w:rPr>
        <w:t xml:space="preserve">. Moreover, </w:t>
      </w:r>
      <w:proofErr w:type="spellStart"/>
      <w:r w:rsidRPr="00BB5DB9">
        <w:rPr>
          <w:rFonts w:ascii="Times New Roman" w:eastAsiaTheme="minorEastAsia" w:hAnsi="Times New Roman"/>
          <w:sz w:val="22"/>
          <w:szCs w:val="22"/>
          <w:lang w:val="en-US" w:eastAsia="zh-CN"/>
        </w:rPr>
        <w:t>PUCCH</w:t>
      </w:r>
      <w:proofErr w:type="spellEnd"/>
      <w:r w:rsidRPr="00BB5DB9">
        <w:rPr>
          <w:rFonts w:ascii="Times New Roman" w:eastAsiaTheme="minorEastAsia" w:hAnsi="Times New Roman"/>
          <w:sz w:val="22"/>
          <w:szCs w:val="22"/>
          <w:lang w:val="en-US" w:eastAsia="zh-CN"/>
        </w:rPr>
        <w:t xml:space="preserve"> multiplexing is only applied to the overlapping slot.</w:t>
      </w:r>
    </w:p>
    <w:p w14:paraId="400B7980" w14:textId="77777777" w:rsidR="006C1ECA" w:rsidRPr="00BB5DB9" w:rsidRDefault="006C1ECA" w:rsidP="006C1ECA">
      <w:pPr>
        <w:ind w:left="0" w:firstLine="0"/>
        <w:jc w:val="both"/>
        <w:rPr>
          <w:rFonts w:ascii="Times New Roman" w:eastAsiaTheme="minorEastAsia" w:hAnsi="Times New Roman"/>
          <w:sz w:val="22"/>
          <w:szCs w:val="22"/>
          <w:lang w:val="en-US" w:eastAsia="zh-CN"/>
        </w:rPr>
      </w:pPr>
    </w:p>
    <w:p w14:paraId="13410177" w14:textId="0DAAE245" w:rsidR="006C1ECA" w:rsidRPr="00BB5DB9" w:rsidRDefault="006C1ECA" w:rsidP="006C1ECA">
      <w:pPr>
        <w:ind w:left="0" w:firstLine="0"/>
        <w:jc w:val="both"/>
        <w:rPr>
          <w:rFonts w:ascii="Times New Roman" w:eastAsiaTheme="minorEastAsia" w:hAnsi="Times New Roman"/>
          <w:sz w:val="22"/>
          <w:szCs w:val="22"/>
          <w:lang w:val="en-US" w:eastAsia="zh-CN"/>
        </w:rPr>
      </w:pPr>
      <w:r w:rsidRPr="00BB5DB9">
        <w:rPr>
          <w:rFonts w:ascii="Times New Roman" w:eastAsiaTheme="minorEastAsia" w:hAnsi="Times New Roman"/>
          <w:sz w:val="22"/>
          <w:szCs w:val="22"/>
          <w:lang w:val="en-US" w:eastAsia="zh-CN"/>
        </w:rPr>
        <w:t xml:space="preserve">However, when inter-slot OCC multiplexing is employed, reusing the legacy UCI multiplexing scheme would </w:t>
      </w:r>
      <w:r>
        <w:rPr>
          <w:rFonts w:ascii="Times New Roman" w:eastAsiaTheme="minorEastAsia" w:hAnsi="Times New Roman"/>
          <w:sz w:val="22"/>
          <w:szCs w:val="22"/>
          <w:lang w:val="en-US" w:eastAsia="zh-CN"/>
        </w:rPr>
        <w:t>break</w:t>
      </w:r>
      <w:r w:rsidRPr="00BB5DB9">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the </w:t>
      </w:r>
      <w:r w:rsidRPr="00BB5DB9">
        <w:rPr>
          <w:rFonts w:ascii="Times New Roman" w:eastAsiaTheme="minorEastAsia" w:hAnsi="Times New Roman"/>
          <w:sz w:val="22"/>
          <w:szCs w:val="22"/>
          <w:lang w:val="en-US" w:eastAsia="zh-CN"/>
        </w:rPr>
        <w:t>orthogonality</w:t>
      </w:r>
      <w:r>
        <w:rPr>
          <w:rFonts w:ascii="Times New Roman" w:eastAsiaTheme="minorEastAsia" w:hAnsi="Times New Roman"/>
          <w:sz w:val="22"/>
          <w:szCs w:val="22"/>
          <w:lang w:val="en-US" w:eastAsia="zh-CN"/>
        </w:rPr>
        <w:t xml:space="preserve"> between different </w:t>
      </w:r>
      <w:proofErr w:type="spellStart"/>
      <w:r>
        <w:rPr>
          <w:rFonts w:ascii="Times New Roman" w:eastAsiaTheme="minorEastAsia" w:hAnsi="Times New Roman"/>
          <w:sz w:val="22"/>
          <w:szCs w:val="22"/>
          <w:lang w:val="en-US" w:eastAsia="zh-CN"/>
        </w:rPr>
        <w:t>UEs</w:t>
      </w:r>
      <w:proofErr w:type="spellEnd"/>
      <w:r>
        <w:rPr>
          <w:rFonts w:ascii="Times New Roman" w:eastAsiaTheme="minorEastAsia" w:hAnsi="Times New Roman"/>
          <w:sz w:val="22"/>
          <w:szCs w:val="22"/>
          <w:lang w:val="en-US" w:eastAsia="zh-CN"/>
        </w:rPr>
        <w:t xml:space="preserve"> in the same OCC group</w:t>
      </w:r>
      <w:r w:rsidRPr="00BB5DB9">
        <w:rPr>
          <w:rFonts w:ascii="Times New Roman" w:eastAsiaTheme="minorEastAsia" w:hAnsi="Times New Roman"/>
          <w:sz w:val="22"/>
          <w:szCs w:val="22"/>
          <w:lang w:val="en-US" w:eastAsia="zh-CN"/>
        </w:rPr>
        <w:t xml:space="preserve">, </w:t>
      </w:r>
      <w:r w:rsidR="0009040F">
        <w:rPr>
          <w:rFonts w:ascii="Times New Roman" w:eastAsiaTheme="minorEastAsia" w:hAnsi="Times New Roman"/>
          <w:sz w:val="22"/>
          <w:szCs w:val="22"/>
          <w:lang w:val="en-US" w:eastAsia="zh-CN"/>
        </w:rPr>
        <w:t>resulting in</w:t>
      </w:r>
      <w:r w:rsidRPr="00BB5DB9">
        <w:rPr>
          <w:rFonts w:ascii="Times New Roman" w:eastAsiaTheme="minorEastAsia" w:hAnsi="Times New Roman"/>
          <w:sz w:val="22"/>
          <w:szCs w:val="22"/>
          <w:lang w:val="en-US" w:eastAsia="zh-CN"/>
        </w:rPr>
        <w:t xml:space="preserve"> OCC demultiplexing unfeasible. This </w:t>
      </w:r>
      <w:r w:rsidR="0009040F">
        <w:rPr>
          <w:rFonts w:ascii="Times New Roman" w:eastAsiaTheme="minorEastAsia" w:hAnsi="Times New Roman"/>
          <w:sz w:val="22"/>
          <w:szCs w:val="22"/>
          <w:lang w:val="en-US" w:eastAsia="zh-CN"/>
        </w:rPr>
        <w:t>issue arises</w:t>
      </w:r>
      <w:r w:rsidRPr="00BB5DB9">
        <w:rPr>
          <w:rFonts w:ascii="Times New Roman" w:eastAsiaTheme="minorEastAsia" w:hAnsi="Times New Roman"/>
          <w:sz w:val="22"/>
          <w:szCs w:val="22"/>
          <w:lang w:val="en-US" w:eastAsia="zh-CN"/>
        </w:rPr>
        <w:t xml:space="preserve"> because only one slot within the OCC group contains UCI information. Therefore, the UCI multiplexing mechanism on </w:t>
      </w:r>
      <w:proofErr w:type="spellStart"/>
      <w:r w:rsidRPr="00BB5DB9">
        <w:rPr>
          <w:rFonts w:ascii="Times New Roman" w:eastAsiaTheme="minorEastAsia" w:hAnsi="Times New Roman"/>
          <w:sz w:val="22"/>
          <w:szCs w:val="22"/>
          <w:lang w:val="en-US" w:eastAsia="zh-CN"/>
        </w:rPr>
        <w:t>PUSCH</w:t>
      </w:r>
      <w:proofErr w:type="spellEnd"/>
      <w:r w:rsidRPr="00BB5DB9">
        <w:rPr>
          <w:rFonts w:ascii="Times New Roman" w:eastAsiaTheme="minorEastAsia" w:hAnsi="Times New Roman"/>
          <w:sz w:val="22"/>
          <w:szCs w:val="22"/>
          <w:lang w:val="en-US" w:eastAsia="zh-CN"/>
        </w:rPr>
        <w:t xml:space="preserve"> must be </w:t>
      </w:r>
      <w:r>
        <w:rPr>
          <w:rFonts w:ascii="Times New Roman" w:eastAsiaTheme="minorEastAsia" w:hAnsi="Times New Roman"/>
          <w:sz w:val="22"/>
          <w:szCs w:val="22"/>
          <w:lang w:val="en-US" w:eastAsia="zh-CN"/>
        </w:rPr>
        <w:t>reconsidered</w:t>
      </w:r>
      <w:r w:rsidRPr="00BB5DB9">
        <w:rPr>
          <w:rFonts w:ascii="Times New Roman" w:eastAsiaTheme="minorEastAsia" w:hAnsi="Times New Roman"/>
          <w:sz w:val="22"/>
          <w:szCs w:val="22"/>
          <w:lang w:val="en-US" w:eastAsia="zh-CN"/>
        </w:rPr>
        <w:t xml:space="preserve"> when OCC multiplexing is activated.</w:t>
      </w:r>
    </w:p>
    <w:p w14:paraId="693F6905" w14:textId="77777777" w:rsidR="006C1ECA" w:rsidRDefault="006C1ECA" w:rsidP="0009040F">
      <w:pPr>
        <w:ind w:left="0" w:firstLine="0"/>
        <w:rPr>
          <w:rFonts w:eastAsiaTheme="minorEastAsia"/>
          <w:lang w:eastAsia="zh-CN"/>
        </w:rPr>
      </w:pPr>
    </w:p>
    <w:p w14:paraId="40ACC267" w14:textId="632695F4" w:rsidR="006C1ECA" w:rsidRPr="002B2192" w:rsidRDefault="0009040F" w:rsidP="006C1ECA">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I</w:t>
      </w:r>
      <w:r w:rsidR="006C1ECA" w:rsidRPr="002B2192">
        <w:rPr>
          <w:rFonts w:ascii="Times New Roman" w:eastAsia="宋体" w:hAnsi="Times New Roman"/>
          <w:color w:val="000000"/>
          <w:sz w:val="22"/>
          <w:szCs w:val="22"/>
          <w:lang w:eastAsia="zh-CN"/>
        </w:rPr>
        <w:t xml:space="preserve">n </w:t>
      </w:r>
      <w:r w:rsidR="006C1ECA">
        <w:rPr>
          <w:rFonts w:ascii="Times New Roman" w:eastAsia="宋体" w:hAnsi="Times New Roman"/>
          <w:color w:val="000000"/>
          <w:sz w:val="22"/>
          <w:szCs w:val="22"/>
          <w:lang w:eastAsia="zh-CN"/>
        </w:rPr>
        <w:t xml:space="preserve">the </w:t>
      </w:r>
      <w:proofErr w:type="spellStart"/>
      <w:r w:rsidR="006C1ECA" w:rsidRPr="002B2192">
        <w:rPr>
          <w:rFonts w:ascii="Times New Roman" w:eastAsia="宋体" w:hAnsi="Times New Roman"/>
          <w:color w:val="000000"/>
          <w:sz w:val="22"/>
          <w:szCs w:val="22"/>
          <w:lang w:eastAsia="zh-CN"/>
        </w:rPr>
        <w:t>RAN1#119</w:t>
      </w:r>
      <w:proofErr w:type="spellEnd"/>
      <w:r w:rsidR="006C1ECA" w:rsidRPr="002B2192">
        <w:rPr>
          <w:rFonts w:ascii="Times New Roman" w:eastAsia="宋体" w:hAnsi="Times New Roman"/>
          <w:color w:val="000000"/>
          <w:sz w:val="22"/>
          <w:szCs w:val="22"/>
          <w:lang w:eastAsia="zh-CN"/>
        </w:rPr>
        <w:t xml:space="preserve"> meeting, the following agreement was achieved for UCI multiplexing on </w:t>
      </w:r>
      <w:proofErr w:type="spellStart"/>
      <w:r w:rsidR="006C1ECA" w:rsidRPr="002B2192">
        <w:rPr>
          <w:rFonts w:ascii="Times New Roman" w:eastAsia="宋体" w:hAnsi="Times New Roman"/>
          <w:color w:val="000000"/>
          <w:sz w:val="22"/>
          <w:szCs w:val="22"/>
          <w:lang w:eastAsia="zh-CN"/>
        </w:rPr>
        <w:t>PUSCH</w:t>
      </w:r>
      <w:proofErr w:type="spellEnd"/>
      <w:r w:rsidR="006C1ECA" w:rsidRPr="002B2192">
        <w:rPr>
          <w:rFonts w:ascii="Times New Roman" w:eastAsia="宋体" w:hAnsi="Times New Roman"/>
          <w:color w:val="000000"/>
          <w:sz w:val="22"/>
          <w:szCs w:val="22"/>
          <w:lang w:eastAsia="zh-CN"/>
        </w:rPr>
        <w:t xml:space="preserve"> when OCC multiplexing occurs. </w:t>
      </w:r>
    </w:p>
    <w:tbl>
      <w:tblPr>
        <w:tblStyle w:val="af1"/>
        <w:tblW w:w="0" w:type="auto"/>
        <w:tblInd w:w="-5" w:type="dxa"/>
        <w:tblLook w:val="04A0" w:firstRow="1" w:lastRow="0" w:firstColumn="1" w:lastColumn="0" w:noHBand="0" w:noVBand="1"/>
      </w:tblPr>
      <w:tblGrid>
        <w:gridCol w:w="9636"/>
      </w:tblGrid>
      <w:tr w:rsidR="006C1ECA" w14:paraId="0345DB1E" w14:textId="77777777" w:rsidTr="000F4FB3">
        <w:tc>
          <w:tcPr>
            <w:tcW w:w="9636" w:type="dxa"/>
          </w:tcPr>
          <w:p w14:paraId="3EAABE3D" w14:textId="77777777" w:rsidR="006C1ECA" w:rsidRPr="008948EC" w:rsidRDefault="006C1ECA" w:rsidP="000F4FB3">
            <w:pPr>
              <w:ind w:left="0" w:firstLine="0"/>
              <w:rPr>
                <w:rFonts w:ascii="Times New Roman" w:hAnsi="Times New Roman"/>
                <w:szCs w:val="20"/>
              </w:rPr>
            </w:pPr>
            <w:r w:rsidRPr="008948EC">
              <w:rPr>
                <w:rFonts w:ascii="Times New Roman" w:hAnsi="Times New Roman"/>
                <w:szCs w:val="20"/>
                <w:highlight w:val="green"/>
              </w:rPr>
              <w:t>Agreement</w:t>
            </w:r>
          </w:p>
          <w:p w14:paraId="3750F550" w14:textId="77777777" w:rsidR="006C1ECA" w:rsidRPr="008948EC" w:rsidRDefault="006C1ECA" w:rsidP="000F4FB3">
            <w:pPr>
              <w:ind w:left="0" w:firstLine="0"/>
              <w:rPr>
                <w:rFonts w:ascii="Times New Roman" w:eastAsia="等线" w:hAnsi="Times New Roman"/>
                <w:szCs w:val="20"/>
                <w:lang w:eastAsia="zh-CN"/>
              </w:rPr>
            </w:pPr>
            <w:r w:rsidRPr="008948EC">
              <w:rPr>
                <w:rFonts w:ascii="Times New Roman" w:hAnsi="Times New Roman"/>
                <w:szCs w:val="20"/>
              </w:rPr>
              <w:t xml:space="preserve">If </w:t>
            </w:r>
            <w:proofErr w:type="spellStart"/>
            <w:r w:rsidRPr="008948EC">
              <w:rPr>
                <w:rFonts w:ascii="Times New Roman" w:hAnsi="Times New Roman"/>
                <w:szCs w:val="20"/>
              </w:rPr>
              <w:t>PUCCH</w:t>
            </w:r>
            <w:proofErr w:type="spellEnd"/>
            <w:r w:rsidRPr="008948EC">
              <w:rPr>
                <w:rFonts w:ascii="Times New Roman" w:hAnsi="Times New Roman"/>
                <w:szCs w:val="20"/>
              </w:rPr>
              <w:t xml:space="preserve"> without repetition overlaps with inter-slot OCC with any </w:t>
            </w:r>
            <w:proofErr w:type="spellStart"/>
            <w:r w:rsidRPr="008948EC">
              <w:rPr>
                <w:rFonts w:ascii="Times New Roman" w:hAnsi="Times New Roman"/>
                <w:szCs w:val="20"/>
              </w:rPr>
              <w:t>PUSCH</w:t>
            </w:r>
            <w:proofErr w:type="spellEnd"/>
            <w:r w:rsidRPr="008948EC">
              <w:rPr>
                <w:rFonts w:ascii="Times New Roman" w:hAnsi="Times New Roman"/>
                <w:szCs w:val="20"/>
              </w:rPr>
              <w:t xml:space="preserve"> repetitions in an OCC group, the following options to be considered: </w:t>
            </w:r>
          </w:p>
          <w:p w14:paraId="37DFDF05" w14:textId="77777777" w:rsidR="006C1ECA" w:rsidRPr="008948EC" w:rsidRDefault="006C1ECA" w:rsidP="000F4FB3">
            <w:pPr>
              <w:numPr>
                <w:ilvl w:val="0"/>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Option 1: UCI is dropped</w:t>
            </w:r>
          </w:p>
          <w:p w14:paraId="227B9E4E" w14:textId="77777777" w:rsidR="006C1ECA" w:rsidRPr="008948EC" w:rsidRDefault="006C1ECA" w:rsidP="000F4FB3">
            <w:pPr>
              <w:numPr>
                <w:ilvl w:val="1"/>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FFS: whether all UCI is dropped</w:t>
            </w:r>
          </w:p>
          <w:p w14:paraId="7B74E7DB" w14:textId="77777777" w:rsidR="006C1ECA" w:rsidRPr="008948EC" w:rsidRDefault="006C1ECA" w:rsidP="000F4FB3">
            <w:pPr>
              <w:numPr>
                <w:ilvl w:val="0"/>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 xml:space="preserve">Option 2: UCI is transmitted on </w:t>
            </w:r>
            <w:proofErr w:type="spellStart"/>
            <w:r w:rsidRPr="008948EC">
              <w:rPr>
                <w:rFonts w:ascii="Times New Roman" w:eastAsia="宋体" w:hAnsi="Times New Roman"/>
                <w:szCs w:val="20"/>
                <w:lang w:eastAsia="ja-JP"/>
              </w:rPr>
              <w:t>PUCCH</w:t>
            </w:r>
            <w:proofErr w:type="spellEnd"/>
            <w:r w:rsidRPr="008948EC">
              <w:rPr>
                <w:rFonts w:ascii="Times New Roman" w:eastAsia="宋体" w:hAnsi="Times New Roman"/>
                <w:szCs w:val="20"/>
                <w:lang w:eastAsia="ja-JP"/>
              </w:rPr>
              <w:t xml:space="preserve">, and all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repetitions within the OCC group are dropped.</w:t>
            </w:r>
          </w:p>
          <w:p w14:paraId="4EEFAE60" w14:textId="77777777" w:rsidR="006C1ECA" w:rsidRPr="008948EC" w:rsidRDefault="006C1ECA" w:rsidP="000F4FB3">
            <w:pPr>
              <w:numPr>
                <w:ilvl w:val="0"/>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 xml:space="preserve">Option 3: UCI is multiplexed on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with inter-slot OCC</w:t>
            </w:r>
          </w:p>
          <w:p w14:paraId="5C016F6A" w14:textId="77777777" w:rsidR="006C1ECA" w:rsidRPr="008948EC" w:rsidRDefault="006C1ECA" w:rsidP="000F4FB3">
            <w:pPr>
              <w:numPr>
                <w:ilvl w:val="1"/>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 xml:space="preserve">Option 3-a: UCI is multiplexed on all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repetitions within an OCC group with inter-slot OCC</w:t>
            </w:r>
          </w:p>
          <w:p w14:paraId="3E1C2DD8" w14:textId="77777777" w:rsidR="006C1ECA" w:rsidRPr="008948EC" w:rsidRDefault="006C1ECA" w:rsidP="000F4FB3">
            <w:pPr>
              <w:numPr>
                <w:ilvl w:val="2"/>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FFS: which OCC group</w:t>
            </w:r>
          </w:p>
          <w:p w14:paraId="5A17865E" w14:textId="77777777" w:rsidR="006C1ECA" w:rsidRPr="008948EC" w:rsidRDefault="006C1ECA" w:rsidP="000F4FB3">
            <w:pPr>
              <w:numPr>
                <w:ilvl w:val="1"/>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 xml:space="preserve">Option 3-b: UCI is multiplexed on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and OCC is not applied within the OCC group</w:t>
            </w:r>
          </w:p>
          <w:p w14:paraId="538AA840" w14:textId="77777777" w:rsidR="006C1ECA" w:rsidRPr="008948EC" w:rsidRDefault="006C1ECA" w:rsidP="000F4FB3">
            <w:pPr>
              <w:numPr>
                <w:ilvl w:val="1"/>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 xml:space="preserve">Option 3-c: UCI is multiplexed on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and OCC is not applied within the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repetitions</w:t>
            </w:r>
          </w:p>
          <w:p w14:paraId="096592DE" w14:textId="77777777" w:rsidR="006C1ECA" w:rsidRPr="008948EC" w:rsidRDefault="006C1ECA" w:rsidP="000F4FB3">
            <w:pPr>
              <w:ind w:left="0" w:firstLine="0"/>
              <w:rPr>
                <w:rFonts w:ascii="Times New Roman" w:hAnsi="Times New Roman"/>
                <w:szCs w:val="20"/>
              </w:rPr>
            </w:pPr>
            <w:r w:rsidRPr="008948EC">
              <w:rPr>
                <w:rFonts w:ascii="Times New Roman" w:hAnsi="Times New Roman"/>
                <w:szCs w:val="20"/>
              </w:rPr>
              <w:t>Note: combination of the above can be considered</w:t>
            </w:r>
          </w:p>
          <w:p w14:paraId="18C00C8B" w14:textId="77777777" w:rsidR="006C1ECA" w:rsidRPr="008948EC" w:rsidRDefault="006C1ECA" w:rsidP="000F4FB3">
            <w:pPr>
              <w:ind w:left="0" w:firstLine="0"/>
              <w:rPr>
                <w:rFonts w:ascii="Times New Roman" w:hAnsi="Times New Roman"/>
                <w:szCs w:val="20"/>
              </w:rPr>
            </w:pPr>
            <w:r w:rsidRPr="008948EC">
              <w:rPr>
                <w:rFonts w:ascii="Times New Roman" w:hAnsi="Times New Roman"/>
                <w:szCs w:val="20"/>
              </w:rPr>
              <w:t xml:space="preserve">FFS Details timeline of </w:t>
            </w:r>
            <w:proofErr w:type="spellStart"/>
            <w:r w:rsidRPr="008948EC">
              <w:rPr>
                <w:rFonts w:ascii="Times New Roman" w:hAnsi="Times New Roman"/>
                <w:szCs w:val="20"/>
              </w:rPr>
              <w:t>PUCCH</w:t>
            </w:r>
            <w:proofErr w:type="spellEnd"/>
            <w:r w:rsidRPr="008948EC">
              <w:rPr>
                <w:rFonts w:ascii="Times New Roman" w:hAnsi="Times New Roman"/>
                <w:szCs w:val="20"/>
              </w:rPr>
              <w:t xml:space="preserve"> and </w:t>
            </w:r>
            <w:proofErr w:type="spellStart"/>
            <w:r w:rsidRPr="008948EC">
              <w:rPr>
                <w:rFonts w:ascii="Times New Roman" w:hAnsi="Times New Roman"/>
                <w:szCs w:val="20"/>
              </w:rPr>
              <w:t>PUSCH</w:t>
            </w:r>
            <w:proofErr w:type="spellEnd"/>
          </w:p>
          <w:p w14:paraId="1AADE553" w14:textId="77777777" w:rsidR="006C1ECA" w:rsidRPr="008948EC" w:rsidRDefault="006C1ECA" w:rsidP="000F4FB3">
            <w:pPr>
              <w:ind w:left="0" w:firstLine="0"/>
              <w:rPr>
                <w:rFonts w:ascii="Times New Roman" w:hAnsi="Times New Roman"/>
                <w:szCs w:val="20"/>
              </w:rPr>
            </w:pPr>
            <w:r w:rsidRPr="008948EC">
              <w:rPr>
                <w:rFonts w:ascii="Times New Roman" w:hAnsi="Times New Roman"/>
                <w:szCs w:val="20"/>
              </w:rPr>
              <w:t xml:space="preserve">FFS: handling of </w:t>
            </w:r>
            <w:proofErr w:type="spellStart"/>
            <w:r w:rsidRPr="008948EC">
              <w:rPr>
                <w:rFonts w:ascii="Times New Roman" w:hAnsi="Times New Roman"/>
                <w:szCs w:val="20"/>
              </w:rPr>
              <w:t>PUCCH</w:t>
            </w:r>
            <w:proofErr w:type="spellEnd"/>
            <w:r w:rsidRPr="008948EC">
              <w:rPr>
                <w:rFonts w:ascii="Times New Roman" w:hAnsi="Times New Roman"/>
                <w:szCs w:val="20"/>
              </w:rPr>
              <w:t xml:space="preserve"> with repetition</w:t>
            </w:r>
          </w:p>
          <w:p w14:paraId="1C4356CE" w14:textId="77777777" w:rsidR="006C1ECA" w:rsidRPr="008948EC" w:rsidRDefault="006C1ECA" w:rsidP="000F4FB3">
            <w:pPr>
              <w:ind w:left="0" w:firstLine="0"/>
              <w:rPr>
                <w:rFonts w:ascii="Times New Roman" w:hAnsi="Times New Roman"/>
                <w:szCs w:val="20"/>
              </w:rPr>
            </w:pPr>
            <w:r w:rsidRPr="008948EC">
              <w:rPr>
                <w:rFonts w:ascii="Times New Roman" w:hAnsi="Times New Roman"/>
                <w:szCs w:val="20"/>
              </w:rPr>
              <w:t>FFS: handling of different UCI types</w:t>
            </w:r>
          </w:p>
          <w:p w14:paraId="5E65D268" w14:textId="77777777" w:rsidR="006C1ECA" w:rsidRPr="002B2192" w:rsidRDefault="006C1ECA" w:rsidP="000F4FB3">
            <w:pPr>
              <w:ind w:left="0" w:firstLine="0"/>
              <w:rPr>
                <w:rFonts w:eastAsiaTheme="minorEastAsia"/>
                <w:lang w:eastAsia="zh-CN"/>
              </w:rPr>
            </w:pPr>
          </w:p>
        </w:tc>
      </w:tr>
    </w:tbl>
    <w:p w14:paraId="29F3C0A0" w14:textId="3CB05E15" w:rsidR="006C1ECA" w:rsidRDefault="006C1ECA" w:rsidP="006C1ECA">
      <w:pPr>
        <w:rPr>
          <w:rFonts w:eastAsiaTheme="minorEastAsia"/>
          <w:lang w:eastAsia="zh-CN"/>
        </w:rPr>
      </w:pPr>
    </w:p>
    <w:p w14:paraId="605C0920" w14:textId="79A434AF" w:rsidR="00FC5C8B" w:rsidRPr="00FC5C8B" w:rsidRDefault="00FC5C8B" w:rsidP="00FC5C8B">
      <w:pPr>
        <w:ind w:left="0" w:firstLine="0"/>
        <w:jc w:val="both"/>
        <w:rPr>
          <w:rFonts w:ascii="Times New Roman" w:eastAsia="宋体" w:hAnsi="Times New Roman"/>
          <w:color w:val="000000"/>
          <w:sz w:val="22"/>
          <w:szCs w:val="22"/>
          <w:lang w:eastAsia="zh-CN"/>
        </w:rPr>
      </w:pPr>
      <w:r w:rsidRPr="00FC5C8B">
        <w:rPr>
          <w:rFonts w:ascii="Times New Roman" w:eastAsia="宋体" w:hAnsi="Times New Roman"/>
          <w:color w:val="000000"/>
          <w:sz w:val="22"/>
          <w:szCs w:val="22"/>
          <w:lang w:eastAsia="zh-CN"/>
        </w:rPr>
        <w:t xml:space="preserve">For the overlapping between UCI and </w:t>
      </w:r>
      <w:proofErr w:type="spellStart"/>
      <w:r w:rsidRPr="00FC5C8B">
        <w:rPr>
          <w:rFonts w:ascii="Times New Roman" w:eastAsia="宋体" w:hAnsi="Times New Roman"/>
          <w:color w:val="000000"/>
          <w:sz w:val="22"/>
          <w:szCs w:val="22"/>
          <w:lang w:eastAsia="zh-CN"/>
        </w:rPr>
        <w:t>PUSCH</w:t>
      </w:r>
      <w:proofErr w:type="spellEnd"/>
      <w:r w:rsidRPr="00FC5C8B">
        <w:rPr>
          <w:rFonts w:ascii="Times New Roman" w:eastAsia="宋体" w:hAnsi="Times New Roman"/>
          <w:color w:val="000000"/>
          <w:sz w:val="22"/>
          <w:szCs w:val="22"/>
          <w:lang w:eastAsia="zh-CN"/>
        </w:rPr>
        <w:t xml:space="preserve"> and the UCI multiplexing on </w:t>
      </w:r>
      <w:proofErr w:type="spellStart"/>
      <w:r w:rsidRPr="00FC5C8B">
        <w:rPr>
          <w:rFonts w:ascii="Times New Roman" w:eastAsia="宋体" w:hAnsi="Times New Roman"/>
          <w:color w:val="000000"/>
          <w:sz w:val="22"/>
          <w:szCs w:val="22"/>
          <w:lang w:eastAsia="zh-CN"/>
        </w:rPr>
        <w:t>PUSCH</w:t>
      </w:r>
      <w:proofErr w:type="spellEnd"/>
      <w:r>
        <w:rPr>
          <w:rFonts w:ascii="Times New Roman" w:eastAsia="宋体" w:hAnsi="Times New Roman"/>
          <w:color w:val="000000"/>
          <w:sz w:val="22"/>
          <w:szCs w:val="22"/>
          <w:lang w:eastAsia="zh-CN"/>
        </w:rPr>
        <w:t xml:space="preserve"> in the current specification</w:t>
      </w:r>
      <w:r w:rsidRPr="00FC5C8B">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 xml:space="preserve">there are </w:t>
      </w:r>
      <w:r w:rsidRPr="00FC5C8B">
        <w:rPr>
          <w:rFonts w:ascii="Times New Roman" w:eastAsia="宋体" w:hAnsi="Times New Roman"/>
          <w:color w:val="000000"/>
          <w:sz w:val="22"/>
          <w:szCs w:val="22"/>
          <w:lang w:eastAsia="zh-CN"/>
        </w:rPr>
        <w:t xml:space="preserve">two </w:t>
      </w:r>
      <w:r>
        <w:rPr>
          <w:rFonts w:ascii="Times New Roman" w:eastAsia="宋体" w:hAnsi="Times New Roman"/>
          <w:color w:val="000000"/>
          <w:sz w:val="22"/>
          <w:szCs w:val="22"/>
          <w:lang w:eastAsia="zh-CN"/>
        </w:rPr>
        <w:t xml:space="preserve">targeted </w:t>
      </w:r>
      <w:r w:rsidRPr="00FC5C8B">
        <w:rPr>
          <w:rFonts w:ascii="Times New Roman" w:eastAsia="宋体" w:hAnsi="Times New Roman"/>
          <w:color w:val="000000"/>
          <w:sz w:val="22"/>
          <w:szCs w:val="22"/>
          <w:lang w:eastAsia="zh-CN"/>
        </w:rPr>
        <w:t>cases</w:t>
      </w:r>
      <w:r>
        <w:rPr>
          <w:rFonts w:ascii="Times New Roman" w:eastAsia="宋体" w:hAnsi="Times New Roman"/>
          <w:color w:val="000000"/>
          <w:sz w:val="22"/>
          <w:szCs w:val="22"/>
          <w:lang w:eastAsia="zh-CN"/>
        </w:rPr>
        <w:t>,</w:t>
      </w:r>
      <w:r w:rsidRPr="00FC5C8B">
        <w:rPr>
          <w:rFonts w:ascii="Times New Roman" w:eastAsia="宋体" w:hAnsi="Times New Roman"/>
          <w:color w:val="000000"/>
          <w:sz w:val="22"/>
          <w:szCs w:val="22"/>
          <w:lang w:eastAsia="zh-CN"/>
        </w:rPr>
        <w:t xml:space="preserve"> if our understanding is correct: </w:t>
      </w:r>
    </w:p>
    <w:p w14:paraId="45D7031E" w14:textId="77777777" w:rsidR="00FC5C8B" w:rsidRPr="00FC5C8B" w:rsidRDefault="00FC5C8B" w:rsidP="00FC5C8B">
      <w:pPr>
        <w:numPr>
          <w:ilvl w:val="0"/>
          <w:numId w:val="25"/>
        </w:numPr>
        <w:snapToGrid w:val="0"/>
        <w:spacing w:after="80"/>
        <w:rPr>
          <w:rFonts w:ascii="Times New Roman" w:eastAsia="宋体" w:hAnsi="Times New Roman"/>
          <w:sz w:val="22"/>
          <w:szCs w:val="22"/>
          <w:lang w:val="en-US" w:eastAsia="zh-CN"/>
        </w:rPr>
      </w:pPr>
      <w:r w:rsidRPr="00FC5C8B">
        <w:rPr>
          <w:rFonts w:ascii="Times New Roman" w:eastAsia="宋体" w:hAnsi="Times New Roman"/>
          <w:sz w:val="22"/>
          <w:szCs w:val="22"/>
          <w:lang w:val="en-US" w:eastAsia="zh-CN"/>
        </w:rPr>
        <w:t xml:space="preserve">Case 1: UCI and </w:t>
      </w:r>
      <w:proofErr w:type="spellStart"/>
      <w:r w:rsidRPr="00FC5C8B">
        <w:rPr>
          <w:rFonts w:ascii="Times New Roman" w:eastAsia="宋体" w:hAnsi="Times New Roman"/>
          <w:sz w:val="22"/>
          <w:szCs w:val="22"/>
          <w:lang w:val="en-US" w:eastAsia="zh-CN"/>
        </w:rPr>
        <w:t>PUSCH</w:t>
      </w:r>
      <w:proofErr w:type="spellEnd"/>
      <w:r w:rsidRPr="00FC5C8B">
        <w:rPr>
          <w:rFonts w:ascii="Times New Roman" w:eastAsia="宋体" w:hAnsi="Times New Roman"/>
          <w:sz w:val="22"/>
          <w:szCs w:val="22"/>
          <w:lang w:val="en-US" w:eastAsia="zh-CN"/>
        </w:rPr>
        <w:t xml:space="preserve"> repetitions overlap in time domain resources only.</w:t>
      </w:r>
    </w:p>
    <w:p w14:paraId="649F5E5A" w14:textId="77777777" w:rsidR="00FC5C8B" w:rsidRPr="00FC5C8B" w:rsidRDefault="00FC5C8B" w:rsidP="00FC5C8B">
      <w:pPr>
        <w:numPr>
          <w:ilvl w:val="0"/>
          <w:numId w:val="25"/>
        </w:numPr>
        <w:snapToGrid w:val="0"/>
        <w:spacing w:after="80"/>
        <w:rPr>
          <w:rFonts w:ascii="Times New Roman" w:eastAsia="宋体" w:hAnsi="Times New Roman"/>
          <w:sz w:val="22"/>
          <w:szCs w:val="22"/>
          <w:lang w:val="en-US" w:eastAsia="zh-CN"/>
        </w:rPr>
      </w:pPr>
      <w:r w:rsidRPr="00FC5C8B">
        <w:rPr>
          <w:rFonts w:ascii="Times New Roman" w:eastAsia="宋体" w:hAnsi="Times New Roman"/>
          <w:sz w:val="22"/>
          <w:szCs w:val="22"/>
          <w:lang w:val="en-US" w:eastAsia="zh-CN"/>
        </w:rPr>
        <w:lastRenderedPageBreak/>
        <w:t xml:space="preserve">Case 2: UCI and </w:t>
      </w:r>
      <w:proofErr w:type="spellStart"/>
      <w:r w:rsidRPr="00FC5C8B">
        <w:rPr>
          <w:rFonts w:ascii="Times New Roman" w:eastAsia="宋体" w:hAnsi="Times New Roman"/>
          <w:sz w:val="22"/>
          <w:szCs w:val="22"/>
          <w:lang w:val="en-US" w:eastAsia="zh-CN"/>
        </w:rPr>
        <w:t>PUSCH</w:t>
      </w:r>
      <w:proofErr w:type="spellEnd"/>
      <w:r w:rsidRPr="00FC5C8B">
        <w:rPr>
          <w:rFonts w:ascii="Times New Roman" w:eastAsia="宋体" w:hAnsi="Times New Roman"/>
          <w:sz w:val="22"/>
          <w:szCs w:val="22"/>
          <w:lang w:val="en-US" w:eastAsia="zh-CN"/>
        </w:rPr>
        <w:t xml:space="preserve"> repetitions overlap in both time domain and frequency domain resources. </w:t>
      </w:r>
    </w:p>
    <w:p w14:paraId="55161954" w14:textId="77777777" w:rsidR="00FC5C8B" w:rsidRPr="00FC5C8B" w:rsidRDefault="00FC5C8B" w:rsidP="006C1ECA">
      <w:pPr>
        <w:rPr>
          <w:rFonts w:eastAsiaTheme="minorEastAsia"/>
          <w:lang w:val="en-US" w:eastAsia="zh-CN"/>
        </w:rPr>
      </w:pPr>
    </w:p>
    <w:p w14:paraId="073192D9" w14:textId="5CD898BA" w:rsidR="006C1ECA" w:rsidRPr="00BB5DB9" w:rsidRDefault="00FC5C8B" w:rsidP="006C1ECA">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For Case 2</w:t>
      </w:r>
      <w:r w:rsidR="006C1ECA" w:rsidRPr="002B2192">
        <w:rPr>
          <w:rFonts w:ascii="Times New Roman" w:eastAsia="宋体" w:hAnsi="Times New Roman"/>
          <w:color w:val="000000"/>
          <w:sz w:val="22"/>
          <w:szCs w:val="22"/>
          <w:lang w:eastAsia="zh-CN"/>
        </w:rPr>
        <w:t>, option 2, 3-b, and</w:t>
      </w:r>
      <w:r>
        <w:rPr>
          <w:rFonts w:ascii="Times New Roman" w:eastAsia="宋体" w:hAnsi="Times New Roman"/>
          <w:color w:val="000000"/>
          <w:sz w:val="22"/>
          <w:szCs w:val="22"/>
          <w:lang w:eastAsia="zh-CN"/>
        </w:rPr>
        <w:t xml:space="preserve"> </w:t>
      </w:r>
      <w:r w:rsidR="006C1ECA" w:rsidRPr="002B2192">
        <w:rPr>
          <w:rFonts w:ascii="Times New Roman" w:eastAsia="宋体" w:hAnsi="Times New Roman"/>
          <w:color w:val="000000"/>
          <w:sz w:val="22"/>
          <w:szCs w:val="22"/>
          <w:lang w:eastAsia="zh-CN"/>
        </w:rPr>
        <w:t xml:space="preserve">3-c </w:t>
      </w:r>
      <w:r>
        <w:rPr>
          <w:rFonts w:ascii="Times New Roman" w:eastAsia="宋体" w:hAnsi="Times New Roman"/>
          <w:color w:val="000000"/>
          <w:sz w:val="22"/>
          <w:szCs w:val="22"/>
          <w:lang w:eastAsia="zh-CN"/>
        </w:rPr>
        <w:t>presents</w:t>
      </w:r>
      <w:r w:rsidR="006C1ECA" w:rsidRPr="002B2192">
        <w:rPr>
          <w:rFonts w:ascii="Times New Roman" w:eastAsia="宋体" w:hAnsi="Times New Roman"/>
          <w:color w:val="000000"/>
          <w:sz w:val="22"/>
          <w:szCs w:val="22"/>
          <w:lang w:eastAsia="zh-CN"/>
        </w:rPr>
        <w:t xml:space="preserve"> </w:t>
      </w:r>
      <w:r w:rsidR="006C1ECA">
        <w:rPr>
          <w:rFonts w:ascii="Times New Roman" w:eastAsia="宋体" w:hAnsi="Times New Roman"/>
          <w:color w:val="000000"/>
          <w:sz w:val="22"/>
          <w:szCs w:val="22"/>
          <w:lang w:eastAsia="zh-CN"/>
        </w:rPr>
        <w:t xml:space="preserve">a similar </w:t>
      </w:r>
      <w:r>
        <w:rPr>
          <w:rFonts w:ascii="Times New Roman" w:eastAsia="宋体" w:hAnsi="Times New Roman"/>
          <w:color w:val="000000"/>
          <w:sz w:val="22"/>
          <w:szCs w:val="22"/>
          <w:lang w:eastAsia="zh-CN"/>
        </w:rPr>
        <w:t>issue</w:t>
      </w:r>
      <w:r w:rsidR="00086E67">
        <w:rPr>
          <w:rFonts w:ascii="Times New Roman" w:eastAsia="宋体" w:hAnsi="Times New Roman"/>
          <w:color w:val="000000"/>
          <w:sz w:val="22"/>
          <w:szCs w:val="22"/>
          <w:lang w:eastAsia="zh-CN"/>
        </w:rPr>
        <w:t>:</w:t>
      </w:r>
      <w:r w:rsidR="006C1ECA" w:rsidRPr="002B2192">
        <w:rPr>
          <w:rFonts w:ascii="Times New Roman" w:eastAsia="宋体" w:hAnsi="Times New Roman"/>
          <w:color w:val="000000"/>
          <w:sz w:val="22"/>
          <w:szCs w:val="22"/>
          <w:lang w:eastAsia="zh-CN"/>
        </w:rPr>
        <w:t xml:space="preserve"> </w:t>
      </w:r>
      <w:r w:rsidR="006C1ECA" w:rsidRPr="00BB5DB9">
        <w:rPr>
          <w:rFonts w:ascii="Times New Roman" w:eastAsia="宋体" w:hAnsi="Times New Roman"/>
          <w:color w:val="000000"/>
          <w:sz w:val="22"/>
          <w:szCs w:val="22"/>
          <w:lang w:eastAsia="zh-CN"/>
        </w:rPr>
        <w:t xml:space="preserve">even if </w:t>
      </w:r>
      <w:proofErr w:type="spellStart"/>
      <w:r w:rsidR="006C1ECA" w:rsidRPr="00BB5DB9">
        <w:rPr>
          <w:rFonts w:ascii="Times New Roman" w:eastAsia="宋体" w:hAnsi="Times New Roman"/>
          <w:color w:val="000000"/>
          <w:sz w:val="22"/>
          <w:szCs w:val="22"/>
          <w:lang w:eastAsia="zh-CN"/>
        </w:rPr>
        <w:t>PUSCH</w:t>
      </w:r>
      <w:proofErr w:type="spellEnd"/>
      <w:r w:rsidR="006C1ECA" w:rsidRPr="00BB5DB9">
        <w:rPr>
          <w:rFonts w:ascii="Times New Roman" w:eastAsia="宋体" w:hAnsi="Times New Roman"/>
          <w:color w:val="000000"/>
          <w:sz w:val="22"/>
          <w:szCs w:val="22"/>
          <w:lang w:eastAsia="zh-CN"/>
        </w:rPr>
        <w:t xml:space="preserve"> repetitions are dropped, or if OCC is not applied within the OCC group or within the </w:t>
      </w:r>
      <w:proofErr w:type="spellStart"/>
      <w:r w:rsidR="006C1ECA" w:rsidRPr="00BB5DB9">
        <w:rPr>
          <w:rFonts w:ascii="Times New Roman" w:eastAsia="宋体" w:hAnsi="Times New Roman"/>
          <w:color w:val="000000"/>
          <w:sz w:val="22"/>
          <w:szCs w:val="22"/>
          <w:lang w:eastAsia="zh-CN"/>
        </w:rPr>
        <w:t>PUSCH</w:t>
      </w:r>
      <w:proofErr w:type="spellEnd"/>
      <w:r w:rsidR="006C1ECA" w:rsidRPr="00BB5DB9">
        <w:rPr>
          <w:rFonts w:ascii="Times New Roman" w:eastAsia="宋体" w:hAnsi="Times New Roman"/>
          <w:color w:val="000000"/>
          <w:sz w:val="22"/>
          <w:szCs w:val="22"/>
          <w:lang w:eastAsia="zh-CN"/>
        </w:rPr>
        <w:t xml:space="preserve"> repetitions for the current UE, this information cannot be conveyed to other </w:t>
      </w:r>
      <w:proofErr w:type="spellStart"/>
      <w:r w:rsidR="006C1ECA" w:rsidRPr="00BB5DB9">
        <w:rPr>
          <w:rFonts w:ascii="Times New Roman" w:eastAsia="宋体" w:hAnsi="Times New Roman"/>
          <w:color w:val="000000"/>
          <w:sz w:val="22"/>
          <w:szCs w:val="22"/>
          <w:lang w:eastAsia="zh-CN"/>
        </w:rPr>
        <w:t>UEs</w:t>
      </w:r>
      <w:proofErr w:type="spellEnd"/>
      <w:r w:rsidR="006C1ECA" w:rsidRPr="00BB5DB9">
        <w:rPr>
          <w:rFonts w:ascii="Times New Roman" w:eastAsia="宋体" w:hAnsi="Times New Roman"/>
          <w:color w:val="000000"/>
          <w:sz w:val="22"/>
          <w:szCs w:val="22"/>
          <w:lang w:eastAsia="zh-CN"/>
        </w:rPr>
        <w:t xml:space="preserve"> in the same OCC group. Consequently, the orthogonality is </w:t>
      </w:r>
      <w:r w:rsidR="006C1ECA">
        <w:rPr>
          <w:rFonts w:ascii="Times New Roman" w:eastAsia="宋体" w:hAnsi="Times New Roman"/>
          <w:color w:val="000000"/>
          <w:sz w:val="22"/>
          <w:szCs w:val="22"/>
          <w:lang w:eastAsia="zh-CN"/>
        </w:rPr>
        <w:t>broken</w:t>
      </w:r>
      <w:r w:rsidR="006C1ECA" w:rsidRPr="00BB5DB9">
        <w:rPr>
          <w:rFonts w:ascii="Times New Roman" w:eastAsia="宋体" w:hAnsi="Times New Roman"/>
          <w:color w:val="000000"/>
          <w:sz w:val="22"/>
          <w:szCs w:val="22"/>
          <w:lang w:eastAsia="zh-CN"/>
        </w:rPr>
        <w:t xml:space="preserve">, </w:t>
      </w:r>
      <w:r w:rsidRPr="00FC5C8B">
        <w:rPr>
          <w:rFonts w:ascii="Times New Roman" w:eastAsia="宋体" w:hAnsi="Times New Roman"/>
          <w:color w:val="000000"/>
          <w:sz w:val="22"/>
          <w:szCs w:val="22"/>
          <w:lang w:eastAsia="zh-CN"/>
        </w:rPr>
        <w:t>making OCC demultiplexing unachievable</w:t>
      </w:r>
      <w:r w:rsidR="006C1ECA" w:rsidRPr="00BB5DB9">
        <w:rPr>
          <w:rFonts w:ascii="Times New Roman" w:eastAsia="宋体" w:hAnsi="Times New Roman"/>
          <w:color w:val="000000"/>
          <w:sz w:val="22"/>
          <w:szCs w:val="22"/>
          <w:lang w:eastAsia="zh-CN"/>
        </w:rPr>
        <w:t xml:space="preserve">. Some companies may argue that additional notification signalling could be sent to other </w:t>
      </w:r>
      <w:proofErr w:type="spellStart"/>
      <w:r w:rsidR="006C1ECA" w:rsidRPr="00BB5DB9">
        <w:rPr>
          <w:rFonts w:ascii="Times New Roman" w:eastAsia="宋体" w:hAnsi="Times New Roman"/>
          <w:color w:val="000000"/>
          <w:sz w:val="22"/>
          <w:szCs w:val="22"/>
          <w:lang w:eastAsia="zh-CN"/>
        </w:rPr>
        <w:t>UEs</w:t>
      </w:r>
      <w:proofErr w:type="spellEnd"/>
      <w:r w:rsidR="006C1ECA" w:rsidRPr="00BB5DB9">
        <w:rPr>
          <w:rFonts w:ascii="Times New Roman" w:eastAsia="宋体" w:hAnsi="Times New Roman"/>
          <w:color w:val="000000"/>
          <w:sz w:val="22"/>
          <w:szCs w:val="22"/>
          <w:lang w:eastAsia="zh-CN"/>
        </w:rPr>
        <w:t xml:space="preserve"> in the same OCC group. However, we </w:t>
      </w:r>
      <w:r w:rsidR="006C1ECA">
        <w:rPr>
          <w:rFonts w:ascii="Times New Roman" w:eastAsia="宋体" w:hAnsi="Times New Roman"/>
          <w:color w:val="000000"/>
          <w:sz w:val="22"/>
          <w:szCs w:val="22"/>
          <w:lang w:eastAsia="zh-CN"/>
        </w:rPr>
        <w:t>don’t think</w:t>
      </w:r>
      <w:r w:rsidR="006C1ECA" w:rsidRPr="00BB5DB9">
        <w:rPr>
          <w:rFonts w:ascii="Times New Roman" w:eastAsia="宋体" w:hAnsi="Times New Roman"/>
          <w:color w:val="000000"/>
          <w:sz w:val="22"/>
          <w:szCs w:val="22"/>
          <w:lang w:eastAsia="zh-CN"/>
        </w:rPr>
        <w:t xml:space="preserve"> this approach is efficient and </w:t>
      </w:r>
      <w:r w:rsidR="006C1ECA">
        <w:rPr>
          <w:rFonts w:ascii="Times New Roman" w:eastAsia="宋体" w:hAnsi="Times New Roman"/>
          <w:color w:val="000000"/>
          <w:sz w:val="22"/>
          <w:szCs w:val="22"/>
          <w:lang w:eastAsia="zh-CN"/>
        </w:rPr>
        <w:t xml:space="preserve">it </w:t>
      </w:r>
      <w:r w:rsidR="006C1ECA" w:rsidRPr="00BB5DB9">
        <w:rPr>
          <w:rFonts w:ascii="Times New Roman" w:eastAsia="宋体" w:hAnsi="Times New Roman"/>
          <w:color w:val="000000"/>
          <w:sz w:val="22"/>
          <w:szCs w:val="22"/>
          <w:lang w:eastAsia="zh-CN"/>
        </w:rPr>
        <w:t xml:space="preserve">would require </w:t>
      </w:r>
      <w:r w:rsidR="006C1ECA">
        <w:rPr>
          <w:rFonts w:ascii="Times New Roman" w:eastAsia="宋体" w:hAnsi="Times New Roman"/>
          <w:color w:val="000000"/>
          <w:sz w:val="22"/>
          <w:szCs w:val="22"/>
          <w:lang w:eastAsia="zh-CN"/>
        </w:rPr>
        <w:t>n</w:t>
      </w:r>
      <w:r w:rsidR="006C1ECA" w:rsidRPr="00923310">
        <w:rPr>
          <w:rFonts w:ascii="Times New Roman" w:eastAsia="宋体" w:hAnsi="Times New Roman"/>
          <w:color w:val="000000"/>
          <w:sz w:val="22"/>
          <w:szCs w:val="22"/>
          <w:lang w:eastAsia="zh-CN"/>
        </w:rPr>
        <w:t>on-negligible</w:t>
      </w:r>
      <w:r w:rsidR="006C1ECA" w:rsidRPr="00BB5DB9">
        <w:rPr>
          <w:rFonts w:ascii="Times New Roman" w:eastAsia="宋体" w:hAnsi="Times New Roman"/>
          <w:color w:val="000000"/>
          <w:sz w:val="22"/>
          <w:szCs w:val="22"/>
          <w:lang w:eastAsia="zh-CN"/>
        </w:rPr>
        <w:t xml:space="preserve"> specification efforts.</w:t>
      </w:r>
    </w:p>
    <w:p w14:paraId="13DB3559" w14:textId="77777777" w:rsidR="006C1ECA" w:rsidRDefault="006C1ECA" w:rsidP="006C1ECA">
      <w:pPr>
        <w:ind w:left="0" w:firstLine="0"/>
        <w:jc w:val="both"/>
        <w:rPr>
          <w:rFonts w:ascii="Times New Roman" w:eastAsia="宋体" w:hAnsi="Times New Roman"/>
          <w:color w:val="000000"/>
          <w:sz w:val="22"/>
          <w:szCs w:val="22"/>
          <w:lang w:eastAsia="zh-CN"/>
        </w:rPr>
      </w:pPr>
    </w:p>
    <w:p w14:paraId="4B4B60D1" w14:textId="40B40A31" w:rsidR="006C1ECA" w:rsidRDefault="00086E67" w:rsidP="006C1ECA">
      <w:pPr>
        <w:ind w:left="0" w:firstLine="0"/>
        <w:jc w:val="both"/>
        <w:rPr>
          <w:rFonts w:ascii="Times New Roman" w:eastAsia="宋体" w:hAnsi="Times New Roman"/>
          <w:color w:val="000000"/>
          <w:sz w:val="22"/>
          <w:szCs w:val="22"/>
          <w:lang w:eastAsia="zh-CN"/>
        </w:rPr>
      </w:pPr>
      <w:r w:rsidRPr="00086E67">
        <w:rPr>
          <w:rFonts w:ascii="Times New Roman" w:eastAsia="宋体" w:hAnsi="Times New Roman"/>
          <w:color w:val="000000"/>
          <w:sz w:val="22"/>
          <w:szCs w:val="22"/>
          <w:lang w:eastAsia="zh-CN"/>
        </w:rPr>
        <w:t xml:space="preserve">Regarding Option 3-a, </w:t>
      </w:r>
      <w:r>
        <w:rPr>
          <w:rFonts w:ascii="Times New Roman" w:eastAsia="宋体" w:hAnsi="Times New Roman"/>
          <w:color w:val="000000"/>
          <w:sz w:val="22"/>
          <w:szCs w:val="22"/>
          <w:lang w:eastAsia="zh-CN"/>
        </w:rPr>
        <w:t>further</w:t>
      </w:r>
      <w:r w:rsidRPr="00086E67">
        <w:rPr>
          <w:rFonts w:ascii="Times New Roman" w:eastAsia="宋体" w:hAnsi="Times New Roman"/>
          <w:color w:val="000000"/>
          <w:sz w:val="22"/>
          <w:szCs w:val="22"/>
          <w:lang w:eastAsia="zh-CN"/>
        </w:rPr>
        <w:t xml:space="preserve"> consideration o</w:t>
      </w:r>
      <w:r>
        <w:rPr>
          <w:rFonts w:ascii="Times New Roman" w:eastAsia="宋体" w:hAnsi="Times New Roman"/>
          <w:color w:val="000000"/>
          <w:sz w:val="22"/>
          <w:szCs w:val="22"/>
          <w:lang w:eastAsia="zh-CN"/>
        </w:rPr>
        <w:t>n</w:t>
      </w:r>
      <w:r w:rsidRPr="00086E67">
        <w:rPr>
          <w:rFonts w:ascii="Times New Roman" w:eastAsia="宋体" w:hAnsi="Times New Roman"/>
          <w:color w:val="000000"/>
          <w:sz w:val="22"/>
          <w:szCs w:val="22"/>
          <w:lang w:eastAsia="zh-CN"/>
        </w:rPr>
        <w:t xml:space="preserve"> the processing timeline is essential. For example, if a single </w:t>
      </w:r>
      <w:proofErr w:type="spellStart"/>
      <w:r w:rsidRPr="00086E67">
        <w:rPr>
          <w:rFonts w:ascii="Times New Roman" w:eastAsia="宋体" w:hAnsi="Times New Roman"/>
          <w:color w:val="000000"/>
          <w:sz w:val="22"/>
          <w:szCs w:val="22"/>
          <w:lang w:eastAsia="zh-CN"/>
        </w:rPr>
        <w:t>PUCCH</w:t>
      </w:r>
      <w:proofErr w:type="spellEnd"/>
      <w:r w:rsidRPr="00086E67">
        <w:rPr>
          <w:rFonts w:ascii="Times New Roman" w:eastAsia="宋体" w:hAnsi="Times New Roman"/>
          <w:color w:val="000000"/>
          <w:sz w:val="22"/>
          <w:szCs w:val="22"/>
          <w:lang w:eastAsia="zh-CN"/>
        </w:rPr>
        <w:t xml:space="preserve"> overlaps with a </w:t>
      </w:r>
      <w:proofErr w:type="spellStart"/>
      <w:r w:rsidRPr="00086E67">
        <w:rPr>
          <w:rFonts w:ascii="Times New Roman" w:eastAsia="宋体" w:hAnsi="Times New Roman"/>
          <w:color w:val="000000"/>
          <w:sz w:val="22"/>
          <w:szCs w:val="22"/>
          <w:lang w:eastAsia="zh-CN"/>
        </w:rPr>
        <w:t>PUSCH</w:t>
      </w:r>
      <w:proofErr w:type="spellEnd"/>
      <w:r w:rsidRPr="00086E67">
        <w:rPr>
          <w:rFonts w:ascii="Times New Roman" w:eastAsia="宋体" w:hAnsi="Times New Roman"/>
          <w:color w:val="000000"/>
          <w:sz w:val="22"/>
          <w:szCs w:val="22"/>
          <w:lang w:eastAsia="zh-CN"/>
        </w:rPr>
        <w:t xml:space="preserve"> in slot #2, a critical question emerges: can the UCI be transmitted using preceding time-domain resources, such as spreading it into slot #1? This option introduces additional complexity into the specification, which </w:t>
      </w:r>
      <w:r>
        <w:rPr>
          <w:rFonts w:ascii="Times New Roman" w:eastAsia="宋体" w:hAnsi="Times New Roman"/>
          <w:color w:val="000000"/>
          <w:sz w:val="22"/>
          <w:szCs w:val="22"/>
          <w:lang w:eastAsia="zh-CN"/>
        </w:rPr>
        <w:t xml:space="preserve">is </w:t>
      </w:r>
      <w:r w:rsidRPr="00086E67">
        <w:rPr>
          <w:rFonts w:ascii="Times New Roman" w:eastAsia="宋体" w:hAnsi="Times New Roman"/>
          <w:color w:val="000000"/>
          <w:sz w:val="22"/>
          <w:szCs w:val="22"/>
          <w:lang w:eastAsia="zh-CN"/>
        </w:rPr>
        <w:t>less desirable</w:t>
      </w:r>
      <w:r>
        <w:rPr>
          <w:rFonts w:ascii="Times New Roman" w:eastAsia="宋体" w:hAnsi="Times New Roman"/>
          <w:color w:val="000000"/>
          <w:sz w:val="22"/>
          <w:szCs w:val="22"/>
          <w:lang w:eastAsia="zh-CN"/>
        </w:rPr>
        <w:t xml:space="preserve"> by us</w:t>
      </w:r>
      <w:r w:rsidRPr="00086E67">
        <w:rPr>
          <w:rFonts w:ascii="Times New Roman" w:eastAsia="宋体" w:hAnsi="Times New Roman"/>
          <w:color w:val="000000"/>
          <w:sz w:val="22"/>
          <w:szCs w:val="22"/>
          <w:lang w:eastAsia="zh-CN"/>
        </w:rPr>
        <w:t>.</w:t>
      </w:r>
    </w:p>
    <w:p w14:paraId="76C36F3C" w14:textId="77777777" w:rsidR="00086E67" w:rsidRPr="00BB5DB9" w:rsidRDefault="00086E67" w:rsidP="006C1ECA">
      <w:pPr>
        <w:ind w:left="0" w:firstLine="0"/>
        <w:jc w:val="both"/>
        <w:rPr>
          <w:rFonts w:ascii="Times New Roman" w:eastAsia="宋体" w:hAnsi="Times New Roman"/>
          <w:color w:val="000000"/>
          <w:sz w:val="22"/>
          <w:szCs w:val="22"/>
          <w:lang w:eastAsia="zh-CN"/>
        </w:rPr>
      </w:pPr>
    </w:p>
    <w:p w14:paraId="77A12553" w14:textId="6A5E7ACB" w:rsidR="006C1ECA" w:rsidRDefault="00086E67" w:rsidP="00086E67">
      <w:pPr>
        <w:ind w:left="0" w:firstLine="0"/>
        <w:jc w:val="both"/>
        <w:rPr>
          <w:rFonts w:ascii="Times New Roman" w:eastAsia="宋体" w:hAnsi="Times New Roman"/>
          <w:color w:val="000000"/>
          <w:sz w:val="22"/>
          <w:szCs w:val="22"/>
          <w:lang w:eastAsia="zh-CN"/>
        </w:rPr>
      </w:pPr>
      <w:r w:rsidRPr="00086E67">
        <w:rPr>
          <w:rFonts w:ascii="Times New Roman" w:eastAsia="宋体" w:hAnsi="Times New Roman"/>
          <w:color w:val="000000"/>
          <w:sz w:val="22"/>
          <w:szCs w:val="22"/>
          <w:lang w:eastAsia="zh-CN"/>
        </w:rPr>
        <w:t xml:space="preserve">In our opinion, it would be more effective for gNB scheduling to avoid such overlaps between </w:t>
      </w:r>
      <w:proofErr w:type="spellStart"/>
      <w:r w:rsidRPr="00086E67">
        <w:rPr>
          <w:rFonts w:ascii="Times New Roman" w:eastAsia="宋体" w:hAnsi="Times New Roman"/>
          <w:color w:val="000000"/>
          <w:sz w:val="22"/>
          <w:szCs w:val="22"/>
          <w:lang w:eastAsia="zh-CN"/>
        </w:rPr>
        <w:t>PUCCH</w:t>
      </w:r>
      <w:proofErr w:type="spellEnd"/>
      <w:r w:rsidRPr="00086E67">
        <w:rPr>
          <w:rFonts w:ascii="Times New Roman" w:eastAsia="宋体" w:hAnsi="Times New Roman"/>
          <w:color w:val="000000"/>
          <w:sz w:val="22"/>
          <w:szCs w:val="22"/>
          <w:lang w:eastAsia="zh-CN"/>
        </w:rPr>
        <w:t xml:space="preserve"> and </w:t>
      </w:r>
      <w:proofErr w:type="spellStart"/>
      <w:r w:rsidRPr="00086E67">
        <w:rPr>
          <w:rFonts w:ascii="Times New Roman" w:eastAsia="宋体" w:hAnsi="Times New Roman"/>
          <w:color w:val="000000"/>
          <w:sz w:val="22"/>
          <w:szCs w:val="22"/>
          <w:lang w:eastAsia="zh-CN"/>
        </w:rPr>
        <w:t>PUSCH</w:t>
      </w:r>
      <w:proofErr w:type="spellEnd"/>
      <w:r w:rsidRPr="00086E67">
        <w:rPr>
          <w:rFonts w:ascii="Times New Roman" w:eastAsia="宋体" w:hAnsi="Times New Roman"/>
          <w:color w:val="000000"/>
          <w:sz w:val="22"/>
          <w:szCs w:val="22"/>
          <w:lang w:eastAsia="zh-CN"/>
        </w:rPr>
        <w:t>. This is achievable if OCC multiplexing is restricted to DG-</w:t>
      </w:r>
      <w:proofErr w:type="spellStart"/>
      <w:r w:rsidRPr="00086E67">
        <w:rPr>
          <w:rFonts w:ascii="Times New Roman" w:eastAsia="宋体" w:hAnsi="Times New Roman"/>
          <w:color w:val="000000"/>
          <w:sz w:val="22"/>
          <w:szCs w:val="22"/>
          <w:lang w:eastAsia="zh-CN"/>
        </w:rPr>
        <w:t>PUSCH</w:t>
      </w:r>
      <w:proofErr w:type="spellEnd"/>
      <w:r w:rsidRPr="00086E67">
        <w:rPr>
          <w:rFonts w:ascii="Times New Roman" w:eastAsia="宋体" w:hAnsi="Times New Roman"/>
          <w:color w:val="000000"/>
          <w:sz w:val="22"/>
          <w:szCs w:val="22"/>
          <w:lang w:eastAsia="zh-CN"/>
        </w:rPr>
        <w:t xml:space="preserve"> and Configured Grant Type 2 </w:t>
      </w:r>
      <w:proofErr w:type="spellStart"/>
      <w:r w:rsidRPr="00086E67">
        <w:rPr>
          <w:rFonts w:ascii="Times New Roman" w:eastAsia="宋体" w:hAnsi="Times New Roman"/>
          <w:color w:val="000000"/>
          <w:sz w:val="22"/>
          <w:szCs w:val="22"/>
          <w:lang w:eastAsia="zh-CN"/>
        </w:rPr>
        <w:t>PUSCH</w:t>
      </w:r>
      <w:proofErr w:type="spellEnd"/>
      <w:r w:rsidRPr="00086E67">
        <w:rPr>
          <w:rFonts w:ascii="Times New Roman" w:eastAsia="宋体" w:hAnsi="Times New Roman"/>
          <w:color w:val="000000"/>
          <w:sz w:val="22"/>
          <w:szCs w:val="22"/>
          <w:lang w:eastAsia="zh-CN"/>
        </w:rPr>
        <w:t xml:space="preserve">. Furthermore, Option 1 offers a clear and straightforward solution that merits </w:t>
      </w:r>
      <w:r>
        <w:rPr>
          <w:rFonts w:ascii="Times New Roman" w:eastAsia="宋体" w:hAnsi="Times New Roman"/>
          <w:color w:val="000000"/>
          <w:sz w:val="22"/>
          <w:szCs w:val="22"/>
          <w:lang w:eastAsia="zh-CN"/>
        </w:rPr>
        <w:t>further</w:t>
      </w:r>
      <w:r w:rsidRPr="00086E67">
        <w:rPr>
          <w:rFonts w:ascii="Times New Roman" w:eastAsia="宋体" w:hAnsi="Times New Roman"/>
          <w:color w:val="000000"/>
          <w:sz w:val="22"/>
          <w:szCs w:val="22"/>
          <w:lang w:eastAsia="zh-CN"/>
        </w:rPr>
        <w:t xml:space="preserve"> consideration.</w:t>
      </w:r>
      <w:r>
        <w:rPr>
          <w:rFonts w:ascii="Times New Roman" w:eastAsia="宋体" w:hAnsi="Times New Roman"/>
          <w:color w:val="000000"/>
          <w:sz w:val="22"/>
          <w:szCs w:val="22"/>
          <w:lang w:eastAsia="zh-CN"/>
        </w:rPr>
        <w:t xml:space="preserve"> Moreover, with Option 1, </w:t>
      </w:r>
      <w:r w:rsidRPr="00086E67">
        <w:rPr>
          <w:rFonts w:ascii="Times New Roman" w:eastAsia="宋体" w:hAnsi="Times New Roman"/>
          <w:color w:val="000000"/>
          <w:sz w:val="22"/>
          <w:szCs w:val="22"/>
          <w:lang w:eastAsia="zh-CN"/>
        </w:rPr>
        <w:t>the reasonable scheduling by the gNB can minimize the frequency of UCI dropping.</w:t>
      </w:r>
    </w:p>
    <w:p w14:paraId="081A21EA" w14:textId="77777777" w:rsidR="00086E67" w:rsidRDefault="00086E67" w:rsidP="006C1ECA">
      <w:pPr>
        <w:ind w:left="0" w:firstLine="0"/>
        <w:rPr>
          <w:rFonts w:eastAsiaTheme="minorEastAsia"/>
          <w:lang w:eastAsia="zh-CN"/>
        </w:rPr>
      </w:pPr>
    </w:p>
    <w:p w14:paraId="7C21D750" w14:textId="543AF451" w:rsidR="006C1ECA" w:rsidRPr="008948EC" w:rsidRDefault="006C1ECA" w:rsidP="006C1ECA">
      <w:pPr>
        <w:ind w:left="0" w:firstLine="0"/>
        <w:jc w:val="both"/>
        <w:rPr>
          <w:rFonts w:ascii="Times New Roman" w:eastAsia="宋体" w:hAnsi="Times New Roman"/>
          <w:b/>
          <w:bCs/>
          <w:color w:val="000000"/>
          <w:sz w:val="22"/>
          <w:szCs w:val="22"/>
          <w:lang w:eastAsia="zh-CN"/>
        </w:rPr>
      </w:pPr>
      <w:r w:rsidRPr="00B91AC3">
        <w:rPr>
          <w:rFonts w:ascii="Times New Roman" w:eastAsia="宋体" w:hAnsi="Times New Roman" w:hint="eastAsia"/>
          <w:b/>
          <w:bCs/>
          <w:color w:val="000000"/>
          <w:sz w:val="22"/>
          <w:szCs w:val="22"/>
          <w:lang w:eastAsia="zh-CN"/>
        </w:rPr>
        <w:t>P</w:t>
      </w:r>
      <w:r w:rsidRPr="00B91AC3">
        <w:rPr>
          <w:rFonts w:ascii="Times New Roman" w:eastAsia="宋体" w:hAnsi="Times New Roman"/>
          <w:b/>
          <w:bCs/>
          <w:color w:val="000000"/>
          <w:sz w:val="22"/>
          <w:szCs w:val="22"/>
          <w:lang w:eastAsia="zh-CN"/>
        </w:rPr>
        <w:t>ropos</w:t>
      </w:r>
      <w:r>
        <w:rPr>
          <w:rFonts w:ascii="Times New Roman" w:eastAsia="宋体" w:hAnsi="Times New Roman"/>
          <w:b/>
          <w:bCs/>
          <w:color w:val="000000"/>
          <w:sz w:val="22"/>
          <w:szCs w:val="22"/>
          <w:lang w:eastAsia="zh-CN"/>
        </w:rPr>
        <w:t>al</w:t>
      </w:r>
      <w:r w:rsidRPr="00B91AC3">
        <w:rPr>
          <w:rFonts w:ascii="Times New Roman" w:eastAsia="宋体" w:hAnsi="Times New Roman"/>
          <w:b/>
          <w:bCs/>
          <w:color w:val="000000"/>
          <w:sz w:val="22"/>
          <w:szCs w:val="22"/>
          <w:lang w:eastAsia="zh-CN"/>
        </w:rPr>
        <w:t xml:space="preserve"> </w:t>
      </w:r>
      <w:r>
        <w:rPr>
          <w:rFonts w:ascii="Times New Roman" w:eastAsia="宋体" w:hAnsi="Times New Roman"/>
          <w:b/>
          <w:bCs/>
          <w:color w:val="000000"/>
          <w:sz w:val="22"/>
          <w:szCs w:val="22"/>
          <w:lang w:eastAsia="zh-CN"/>
        </w:rPr>
        <w:t>7</w:t>
      </w:r>
      <w:r w:rsidRPr="00B91AC3">
        <w:rPr>
          <w:rFonts w:ascii="Times New Roman" w:eastAsia="宋体" w:hAnsi="Times New Roman"/>
          <w:b/>
          <w:bCs/>
          <w:color w:val="000000"/>
          <w:sz w:val="22"/>
          <w:szCs w:val="22"/>
          <w:lang w:eastAsia="zh-CN"/>
        </w:rPr>
        <w:t xml:space="preserve">: </w:t>
      </w:r>
      <w:r w:rsidRPr="008948EC">
        <w:rPr>
          <w:rFonts w:ascii="Times New Roman" w:eastAsia="宋体" w:hAnsi="Times New Roman"/>
          <w:b/>
          <w:bCs/>
          <w:color w:val="000000"/>
          <w:sz w:val="22"/>
          <w:szCs w:val="22"/>
          <w:lang w:eastAsia="zh-CN"/>
        </w:rPr>
        <w:t xml:space="preserve">If </w:t>
      </w:r>
      <w:proofErr w:type="spellStart"/>
      <w:r w:rsidRPr="008948EC">
        <w:rPr>
          <w:rFonts w:ascii="Times New Roman" w:eastAsia="宋体" w:hAnsi="Times New Roman"/>
          <w:b/>
          <w:bCs/>
          <w:color w:val="000000"/>
          <w:sz w:val="22"/>
          <w:szCs w:val="22"/>
          <w:lang w:eastAsia="zh-CN"/>
        </w:rPr>
        <w:t>PUCCH</w:t>
      </w:r>
      <w:proofErr w:type="spellEnd"/>
      <w:r w:rsidRPr="008948EC">
        <w:rPr>
          <w:rFonts w:ascii="Times New Roman" w:eastAsia="宋体" w:hAnsi="Times New Roman"/>
          <w:b/>
          <w:bCs/>
          <w:color w:val="000000"/>
          <w:sz w:val="22"/>
          <w:szCs w:val="22"/>
          <w:lang w:eastAsia="zh-CN"/>
        </w:rPr>
        <w:t xml:space="preserve"> without repetition overlaps with inter-slot OCC with any </w:t>
      </w:r>
      <w:proofErr w:type="spellStart"/>
      <w:r w:rsidRPr="008948EC">
        <w:rPr>
          <w:rFonts w:ascii="Times New Roman" w:eastAsia="宋体" w:hAnsi="Times New Roman"/>
          <w:b/>
          <w:bCs/>
          <w:color w:val="000000"/>
          <w:sz w:val="22"/>
          <w:szCs w:val="22"/>
          <w:lang w:eastAsia="zh-CN"/>
        </w:rPr>
        <w:t>PUSCH</w:t>
      </w:r>
      <w:proofErr w:type="spellEnd"/>
      <w:r w:rsidRPr="008948EC">
        <w:rPr>
          <w:rFonts w:ascii="Times New Roman" w:eastAsia="宋体" w:hAnsi="Times New Roman"/>
          <w:b/>
          <w:bCs/>
          <w:color w:val="000000"/>
          <w:sz w:val="22"/>
          <w:szCs w:val="22"/>
          <w:lang w:eastAsia="zh-CN"/>
        </w:rPr>
        <w:t xml:space="preserve"> repetitions in an OCC group, </w:t>
      </w:r>
      <w:r w:rsidR="0009040F">
        <w:rPr>
          <w:rFonts w:ascii="Times New Roman" w:eastAsia="宋体" w:hAnsi="Times New Roman"/>
          <w:b/>
          <w:bCs/>
          <w:color w:val="000000"/>
          <w:sz w:val="22"/>
          <w:szCs w:val="22"/>
          <w:lang w:eastAsia="zh-CN"/>
        </w:rPr>
        <w:t>consider the following two options</w:t>
      </w:r>
      <w:r w:rsidRPr="008948EC">
        <w:rPr>
          <w:rFonts w:ascii="Times New Roman" w:eastAsia="宋体" w:hAnsi="Times New Roman"/>
          <w:b/>
          <w:bCs/>
          <w:color w:val="000000"/>
          <w:sz w:val="22"/>
          <w:szCs w:val="22"/>
          <w:lang w:eastAsia="zh-CN"/>
        </w:rPr>
        <w:t>:</w:t>
      </w:r>
    </w:p>
    <w:p w14:paraId="394E0323" w14:textId="77777777" w:rsidR="006C1ECA" w:rsidRPr="008948EC" w:rsidRDefault="006C1ECA" w:rsidP="006C1ECA">
      <w:pPr>
        <w:pStyle w:val="aff"/>
        <w:numPr>
          <w:ilvl w:val="0"/>
          <w:numId w:val="18"/>
        </w:numPr>
        <w:ind w:leftChars="0"/>
        <w:jc w:val="both"/>
        <w:rPr>
          <w:rFonts w:ascii="Times New Roman" w:eastAsia="宋体" w:hAnsi="Times New Roman"/>
          <w:b/>
          <w:bCs/>
          <w:color w:val="000000"/>
          <w:sz w:val="22"/>
          <w:szCs w:val="22"/>
          <w:lang w:eastAsia="zh-CN"/>
        </w:rPr>
      </w:pPr>
      <w:r w:rsidRPr="008948EC">
        <w:rPr>
          <w:rFonts w:ascii="Times New Roman" w:eastAsia="宋体" w:hAnsi="Times New Roman"/>
          <w:b/>
          <w:bCs/>
          <w:color w:val="000000"/>
          <w:sz w:val="22"/>
          <w:szCs w:val="22"/>
          <w:lang w:eastAsia="zh-CN"/>
        </w:rPr>
        <w:t>Option 1: UCI is dropped</w:t>
      </w:r>
      <w:r>
        <w:rPr>
          <w:rFonts w:ascii="Times New Roman" w:eastAsia="宋体" w:hAnsi="Times New Roman"/>
          <w:b/>
          <w:bCs/>
          <w:color w:val="000000"/>
          <w:sz w:val="22"/>
          <w:szCs w:val="22"/>
          <w:lang w:eastAsia="zh-CN"/>
        </w:rPr>
        <w:t>.</w:t>
      </w:r>
    </w:p>
    <w:p w14:paraId="00DB1EED" w14:textId="77777777" w:rsidR="006C1ECA" w:rsidRPr="008948EC" w:rsidRDefault="006C1ECA" w:rsidP="006C1ECA">
      <w:pPr>
        <w:pStyle w:val="aff"/>
        <w:numPr>
          <w:ilvl w:val="0"/>
          <w:numId w:val="18"/>
        </w:numPr>
        <w:ind w:leftChars="0"/>
        <w:jc w:val="both"/>
        <w:rPr>
          <w:rFonts w:ascii="Times New Roman" w:eastAsia="宋体" w:hAnsi="Times New Roman"/>
          <w:b/>
          <w:bCs/>
          <w:color w:val="000000"/>
          <w:sz w:val="22"/>
          <w:szCs w:val="22"/>
          <w:lang w:eastAsia="zh-CN"/>
        </w:rPr>
      </w:pPr>
      <w:r w:rsidRPr="008948EC">
        <w:rPr>
          <w:rFonts w:ascii="Times New Roman" w:eastAsia="宋体" w:hAnsi="Times New Roman"/>
          <w:b/>
          <w:bCs/>
          <w:color w:val="000000"/>
          <w:sz w:val="22"/>
          <w:szCs w:val="22"/>
          <w:lang w:eastAsia="zh-CN"/>
        </w:rPr>
        <w:t xml:space="preserve">Option 2: it is up to gNB scheduling to avoid the UCI multiplexing on </w:t>
      </w:r>
      <w:proofErr w:type="spellStart"/>
      <w:r w:rsidRPr="008948EC">
        <w:rPr>
          <w:rFonts w:ascii="Times New Roman" w:eastAsia="宋体" w:hAnsi="Times New Roman"/>
          <w:b/>
          <w:bCs/>
          <w:color w:val="000000"/>
          <w:sz w:val="22"/>
          <w:szCs w:val="22"/>
          <w:lang w:eastAsia="zh-CN"/>
        </w:rPr>
        <w:t>PUSCH</w:t>
      </w:r>
      <w:proofErr w:type="spellEnd"/>
      <w:r w:rsidRPr="008948EC">
        <w:rPr>
          <w:rFonts w:ascii="Times New Roman" w:eastAsia="宋体" w:hAnsi="Times New Roman"/>
          <w:b/>
          <w:bCs/>
          <w:color w:val="000000"/>
          <w:sz w:val="22"/>
          <w:szCs w:val="22"/>
          <w:lang w:eastAsia="zh-CN"/>
        </w:rPr>
        <w:t xml:space="preserve"> without any spec impact.</w:t>
      </w:r>
    </w:p>
    <w:p w14:paraId="4C21C328" w14:textId="77777777" w:rsidR="00B91AC3" w:rsidRPr="006C1ECA" w:rsidRDefault="00B91AC3" w:rsidP="00B91AC3">
      <w:pPr>
        <w:ind w:left="0" w:firstLine="0"/>
        <w:jc w:val="both"/>
        <w:rPr>
          <w:rFonts w:ascii="Times New Roman" w:eastAsia="宋体" w:hAnsi="Times New Roman"/>
          <w:b/>
          <w:bCs/>
          <w:color w:val="000000"/>
          <w:sz w:val="22"/>
          <w:szCs w:val="22"/>
          <w:lang w:eastAsia="zh-CN"/>
        </w:rPr>
      </w:pPr>
    </w:p>
    <w:p w14:paraId="50E11E7E" w14:textId="2F0BA303" w:rsidR="001C229E" w:rsidRDefault="00C73C1C" w:rsidP="001C229E">
      <w:pPr>
        <w:pStyle w:val="2"/>
        <w:rPr>
          <w:rFonts w:eastAsiaTheme="minorEastAsia" w:cs="Arial"/>
          <w:lang w:eastAsia="zh-CN"/>
        </w:rPr>
      </w:pPr>
      <w:r w:rsidRPr="00C73C1C">
        <w:rPr>
          <w:rFonts w:eastAsiaTheme="minorEastAsia" w:cs="Arial"/>
          <w:lang w:eastAsia="zh-CN"/>
        </w:rPr>
        <w:t>Frequency hopping</w:t>
      </w:r>
    </w:p>
    <w:p w14:paraId="5C7CA369" w14:textId="7D9CAAA5" w:rsidR="00923310" w:rsidRDefault="00923310" w:rsidP="00923310">
      <w:pPr>
        <w:ind w:left="0" w:firstLine="0"/>
        <w:jc w:val="both"/>
        <w:rPr>
          <w:rFonts w:ascii="Times New Roman" w:eastAsia="宋体" w:hAnsi="Times New Roman"/>
          <w:color w:val="000000"/>
          <w:sz w:val="22"/>
          <w:szCs w:val="22"/>
          <w:lang w:eastAsia="zh-CN"/>
        </w:rPr>
      </w:pPr>
      <w:r w:rsidRPr="00923310">
        <w:rPr>
          <w:rFonts w:ascii="Times New Roman" w:eastAsia="宋体" w:hAnsi="Times New Roman"/>
          <w:color w:val="000000"/>
          <w:sz w:val="22"/>
          <w:szCs w:val="22"/>
          <w:lang w:eastAsia="zh-CN"/>
        </w:rPr>
        <w:t xml:space="preserve">In Rel-15, for </w:t>
      </w:r>
      <w:proofErr w:type="spellStart"/>
      <w:r w:rsidRPr="00923310">
        <w:rPr>
          <w:rFonts w:ascii="Times New Roman" w:eastAsia="宋体" w:hAnsi="Times New Roman"/>
          <w:color w:val="000000"/>
          <w:sz w:val="22"/>
          <w:szCs w:val="22"/>
          <w:lang w:eastAsia="zh-CN"/>
        </w:rPr>
        <w:t>PUSCH</w:t>
      </w:r>
      <w:proofErr w:type="spellEnd"/>
      <w:r w:rsidRPr="00923310">
        <w:rPr>
          <w:rFonts w:ascii="Times New Roman" w:eastAsia="宋体" w:hAnsi="Times New Roman"/>
          <w:color w:val="000000"/>
          <w:sz w:val="22"/>
          <w:szCs w:val="22"/>
          <w:lang w:eastAsia="zh-CN"/>
        </w:rPr>
        <w:t xml:space="preserve"> repetition, two frequency hopping schemes are introduced: inter-slot frequency hopping and intra-slot frequency hopping. Both schemes disrupt phase continuity within an OCC group. However, maintaining phase continuity within an OCC group is crucial because the receiver assumes consistent channel conditions across slots within the OCC group </w:t>
      </w:r>
      <w:r>
        <w:rPr>
          <w:rFonts w:ascii="Times New Roman" w:eastAsia="宋体" w:hAnsi="Times New Roman"/>
          <w:color w:val="000000"/>
          <w:sz w:val="22"/>
          <w:szCs w:val="22"/>
          <w:lang w:eastAsia="zh-CN"/>
        </w:rPr>
        <w:t>when performing</w:t>
      </w:r>
      <w:r w:rsidRPr="00923310">
        <w:rPr>
          <w:rFonts w:ascii="Times New Roman" w:eastAsia="宋体" w:hAnsi="Times New Roman"/>
          <w:color w:val="000000"/>
          <w:sz w:val="22"/>
          <w:szCs w:val="22"/>
          <w:lang w:eastAsia="zh-CN"/>
        </w:rPr>
        <w:t xml:space="preserve"> OCC demultiplexing. Therefore, these legacy frequency hopping schemes are not suitable for inter-slot OCC multiplexing.</w:t>
      </w:r>
    </w:p>
    <w:p w14:paraId="3B3D875B" w14:textId="77777777" w:rsidR="00923310" w:rsidRPr="00923310" w:rsidRDefault="00923310" w:rsidP="00923310">
      <w:pPr>
        <w:ind w:left="0" w:firstLine="0"/>
        <w:jc w:val="both"/>
        <w:rPr>
          <w:rFonts w:ascii="Times New Roman" w:eastAsia="宋体" w:hAnsi="Times New Roman"/>
          <w:color w:val="000000"/>
          <w:sz w:val="22"/>
          <w:szCs w:val="22"/>
          <w:lang w:eastAsia="zh-CN"/>
        </w:rPr>
      </w:pPr>
    </w:p>
    <w:p w14:paraId="2E2908BF" w14:textId="3ADA1162" w:rsidR="00923310" w:rsidRDefault="00923310" w:rsidP="00923310">
      <w:pPr>
        <w:ind w:left="0" w:firstLine="0"/>
        <w:jc w:val="both"/>
        <w:rPr>
          <w:rFonts w:ascii="Times New Roman" w:eastAsia="宋体" w:hAnsi="Times New Roman"/>
          <w:color w:val="000000"/>
          <w:sz w:val="22"/>
          <w:szCs w:val="22"/>
          <w:lang w:eastAsia="zh-CN"/>
        </w:rPr>
      </w:pPr>
      <w:r w:rsidRPr="00923310">
        <w:rPr>
          <w:rFonts w:ascii="Times New Roman" w:eastAsia="宋体" w:hAnsi="Times New Roman"/>
          <w:color w:val="000000"/>
          <w:sz w:val="22"/>
          <w:szCs w:val="22"/>
          <w:lang w:eastAsia="zh-CN"/>
        </w:rPr>
        <w:t xml:space="preserve">Given that frequency hopping provides frequency diversity gain, the simplest and most efficient solution is to introduce inter-OCC group frequency hopping for inter-slot OCC multiplexing. </w:t>
      </w:r>
      <w:r w:rsidR="0006320A" w:rsidRPr="0006320A">
        <w:rPr>
          <w:rFonts w:ascii="Times New Roman" w:eastAsia="宋体" w:hAnsi="Times New Roman"/>
          <w:color w:val="000000"/>
          <w:sz w:val="22"/>
          <w:szCs w:val="22"/>
          <w:lang w:eastAsia="zh-CN"/>
        </w:rPr>
        <w:t>In this way, to avoid much effort on the signalling design, inter-OCC group frequency hopping is mandatory for inter-slot OCC multiplexing without any explicit RRC signalling configuration. Moreover, it can be dynamically enabled or disabled using the frequency hopping flag in the scheduling DCI, consistent with the legacy approach.</w:t>
      </w:r>
    </w:p>
    <w:p w14:paraId="0406AD8E" w14:textId="77777777" w:rsidR="0006320A" w:rsidRPr="00923310" w:rsidRDefault="0006320A" w:rsidP="00923310">
      <w:pPr>
        <w:ind w:left="0" w:firstLine="0"/>
        <w:jc w:val="both"/>
        <w:rPr>
          <w:rFonts w:ascii="Times New Roman" w:eastAsia="宋体" w:hAnsi="Times New Roman"/>
          <w:color w:val="000000"/>
          <w:sz w:val="22"/>
          <w:szCs w:val="22"/>
          <w:lang w:val="en-US" w:eastAsia="zh-CN"/>
        </w:rPr>
      </w:pPr>
    </w:p>
    <w:p w14:paraId="7B10AF8C" w14:textId="34473A87" w:rsidR="0006320A" w:rsidRPr="0006320A" w:rsidRDefault="0006320A" w:rsidP="0006320A">
      <w:pPr>
        <w:ind w:left="0" w:firstLine="0"/>
        <w:jc w:val="both"/>
        <w:rPr>
          <w:rFonts w:ascii="Times New Roman" w:eastAsia="宋体" w:hAnsi="Times New Roman"/>
          <w:b/>
          <w:bCs/>
          <w:color w:val="000000"/>
          <w:sz w:val="22"/>
          <w:szCs w:val="22"/>
          <w:lang w:eastAsia="zh-CN"/>
        </w:rPr>
      </w:pPr>
      <w:bookmarkStart w:id="6" w:name="_Hlk189847411"/>
      <w:r w:rsidRPr="0006320A">
        <w:rPr>
          <w:rFonts w:ascii="Times New Roman" w:eastAsia="宋体" w:hAnsi="Times New Roman"/>
          <w:b/>
          <w:bCs/>
          <w:color w:val="000000"/>
          <w:sz w:val="22"/>
          <w:szCs w:val="22"/>
          <w:lang w:eastAsia="zh-CN"/>
        </w:rPr>
        <w:t xml:space="preserve">Proposal </w:t>
      </w:r>
      <w:r w:rsidR="006C1ECA">
        <w:rPr>
          <w:rFonts w:ascii="Times New Roman" w:eastAsia="宋体" w:hAnsi="Times New Roman"/>
          <w:b/>
          <w:bCs/>
          <w:color w:val="000000"/>
          <w:sz w:val="22"/>
          <w:szCs w:val="22"/>
          <w:lang w:eastAsia="zh-CN"/>
        </w:rPr>
        <w:t>8</w:t>
      </w:r>
      <w:r w:rsidRPr="0006320A">
        <w:rPr>
          <w:rFonts w:ascii="Times New Roman" w:eastAsia="宋体" w:hAnsi="Times New Roman"/>
          <w:b/>
          <w:bCs/>
          <w:color w:val="000000"/>
          <w:sz w:val="22"/>
          <w:szCs w:val="22"/>
          <w:lang w:eastAsia="zh-CN"/>
        </w:rPr>
        <w:t xml:space="preserve">: Mandate support for inter-group frequency hopping </w:t>
      </w:r>
      <w:r>
        <w:rPr>
          <w:rFonts w:ascii="Times New Roman" w:eastAsia="宋体" w:hAnsi="Times New Roman"/>
          <w:b/>
          <w:bCs/>
          <w:color w:val="000000"/>
          <w:sz w:val="22"/>
          <w:szCs w:val="22"/>
          <w:lang w:eastAsia="zh-CN"/>
        </w:rPr>
        <w:t>for</w:t>
      </w:r>
      <w:r w:rsidRPr="0006320A">
        <w:rPr>
          <w:rFonts w:ascii="Times New Roman" w:eastAsia="宋体" w:hAnsi="Times New Roman"/>
          <w:b/>
          <w:bCs/>
          <w:color w:val="000000"/>
          <w:sz w:val="22"/>
          <w:szCs w:val="22"/>
          <w:lang w:eastAsia="zh-CN"/>
        </w:rPr>
        <w:t xml:space="preserve"> inter-slot OCC multiplexing.</w:t>
      </w:r>
    </w:p>
    <w:p w14:paraId="4A2B7E8D" w14:textId="77777777" w:rsidR="0006320A" w:rsidRPr="0006320A" w:rsidRDefault="0006320A" w:rsidP="0006320A">
      <w:pPr>
        <w:ind w:left="0" w:firstLine="0"/>
        <w:jc w:val="both"/>
        <w:rPr>
          <w:rFonts w:ascii="Times New Roman" w:eastAsia="宋体" w:hAnsi="Times New Roman"/>
          <w:b/>
          <w:bCs/>
          <w:color w:val="000000"/>
          <w:sz w:val="22"/>
          <w:szCs w:val="22"/>
          <w:lang w:eastAsia="zh-CN"/>
        </w:rPr>
      </w:pPr>
    </w:p>
    <w:p w14:paraId="38872C74" w14:textId="027EEBFB" w:rsidR="003B7869" w:rsidRDefault="0006320A" w:rsidP="0006320A">
      <w:pPr>
        <w:ind w:left="0" w:firstLine="0"/>
        <w:jc w:val="both"/>
        <w:rPr>
          <w:rFonts w:ascii="Times New Roman" w:eastAsia="宋体" w:hAnsi="Times New Roman"/>
          <w:b/>
          <w:bCs/>
          <w:color w:val="000000"/>
          <w:sz w:val="22"/>
          <w:szCs w:val="22"/>
          <w:lang w:eastAsia="zh-CN"/>
        </w:rPr>
      </w:pPr>
      <w:r w:rsidRPr="0006320A">
        <w:rPr>
          <w:rFonts w:ascii="Times New Roman" w:eastAsia="宋体" w:hAnsi="Times New Roman"/>
          <w:b/>
          <w:bCs/>
          <w:color w:val="000000"/>
          <w:sz w:val="22"/>
          <w:szCs w:val="22"/>
          <w:lang w:eastAsia="zh-CN"/>
        </w:rPr>
        <w:t xml:space="preserve">Proposal </w:t>
      </w:r>
      <w:r w:rsidR="006C1ECA">
        <w:rPr>
          <w:rFonts w:ascii="Times New Roman" w:eastAsia="宋体" w:hAnsi="Times New Roman"/>
          <w:b/>
          <w:bCs/>
          <w:color w:val="000000"/>
          <w:sz w:val="22"/>
          <w:szCs w:val="22"/>
          <w:lang w:eastAsia="zh-CN"/>
        </w:rPr>
        <w:t>9</w:t>
      </w:r>
      <w:r w:rsidRPr="0006320A">
        <w:rPr>
          <w:rFonts w:ascii="Times New Roman" w:eastAsia="宋体" w:hAnsi="Times New Roman"/>
          <w:b/>
          <w:bCs/>
          <w:color w:val="000000"/>
          <w:sz w:val="22"/>
          <w:szCs w:val="22"/>
          <w:lang w:eastAsia="zh-CN"/>
        </w:rPr>
        <w:t xml:space="preserve">: Utilize the existing frequency hopping flag in </w:t>
      </w:r>
      <w:r>
        <w:rPr>
          <w:rFonts w:ascii="Times New Roman" w:eastAsia="宋体" w:hAnsi="Times New Roman"/>
          <w:b/>
          <w:bCs/>
          <w:color w:val="000000"/>
          <w:sz w:val="22"/>
          <w:szCs w:val="22"/>
          <w:lang w:eastAsia="zh-CN"/>
        </w:rPr>
        <w:t xml:space="preserve">the </w:t>
      </w:r>
      <w:r w:rsidRPr="0006320A">
        <w:rPr>
          <w:rFonts w:ascii="Times New Roman" w:eastAsia="宋体" w:hAnsi="Times New Roman"/>
          <w:b/>
          <w:bCs/>
          <w:color w:val="000000"/>
          <w:sz w:val="22"/>
          <w:szCs w:val="22"/>
          <w:lang w:eastAsia="zh-CN"/>
        </w:rPr>
        <w:t xml:space="preserve">scheduling DCI to enable </w:t>
      </w:r>
      <w:r>
        <w:rPr>
          <w:rFonts w:ascii="Times New Roman" w:eastAsia="宋体" w:hAnsi="Times New Roman"/>
          <w:b/>
          <w:bCs/>
          <w:color w:val="000000"/>
          <w:sz w:val="22"/>
          <w:szCs w:val="22"/>
          <w:lang w:eastAsia="zh-CN"/>
        </w:rPr>
        <w:t xml:space="preserve">the </w:t>
      </w:r>
      <w:r w:rsidRPr="0006320A">
        <w:rPr>
          <w:rFonts w:ascii="Times New Roman" w:eastAsia="宋体" w:hAnsi="Times New Roman"/>
          <w:b/>
          <w:bCs/>
          <w:color w:val="000000"/>
          <w:sz w:val="22"/>
          <w:szCs w:val="22"/>
          <w:lang w:eastAsia="zh-CN"/>
        </w:rPr>
        <w:t>inter-group frequency hopping for OCC</w:t>
      </w:r>
      <w:r>
        <w:rPr>
          <w:rFonts w:ascii="Times New Roman" w:eastAsia="宋体" w:hAnsi="Times New Roman"/>
          <w:b/>
          <w:bCs/>
          <w:color w:val="000000"/>
          <w:sz w:val="22"/>
          <w:szCs w:val="22"/>
          <w:lang w:eastAsia="zh-CN"/>
        </w:rPr>
        <w:t xml:space="preserve"> multiplexing</w:t>
      </w:r>
      <w:r w:rsidRPr="0006320A">
        <w:rPr>
          <w:rFonts w:ascii="Times New Roman" w:eastAsia="宋体" w:hAnsi="Times New Roman"/>
          <w:b/>
          <w:bCs/>
          <w:color w:val="000000"/>
          <w:sz w:val="22"/>
          <w:szCs w:val="22"/>
          <w:lang w:eastAsia="zh-CN"/>
        </w:rPr>
        <w:t>.</w:t>
      </w:r>
    </w:p>
    <w:bookmarkEnd w:id="6"/>
    <w:p w14:paraId="6717DE92" w14:textId="77777777" w:rsidR="0006320A" w:rsidRPr="0006320A" w:rsidRDefault="0006320A" w:rsidP="0006320A">
      <w:pPr>
        <w:ind w:left="0" w:firstLine="0"/>
        <w:jc w:val="both"/>
        <w:rPr>
          <w:rFonts w:eastAsia="等线"/>
          <w:bCs/>
          <w:sz w:val="22"/>
          <w:szCs w:val="22"/>
          <w:lang w:val="en-US" w:eastAsia="zh-CN"/>
        </w:rPr>
      </w:pPr>
    </w:p>
    <w:p w14:paraId="3B160D6C" w14:textId="77777777" w:rsidR="00C46ACD" w:rsidRPr="008C5DCC" w:rsidRDefault="00590184" w:rsidP="00792A10">
      <w:pPr>
        <w:pStyle w:val="1"/>
        <w:jc w:val="both"/>
        <w:rPr>
          <w:rFonts w:ascii="Times New Roman" w:hAnsi="Times New Roman"/>
          <w:color w:val="000000"/>
        </w:rPr>
      </w:pPr>
      <w:r w:rsidRPr="008C5DCC">
        <w:rPr>
          <w:rFonts w:ascii="Times New Roman" w:hAnsi="Times New Roman"/>
          <w:color w:val="000000"/>
        </w:rPr>
        <w:t>C</w:t>
      </w:r>
      <w:r w:rsidRPr="008C5DCC">
        <w:rPr>
          <w:rFonts w:ascii="Times New Roman" w:eastAsia="等线" w:hAnsi="Times New Roman"/>
          <w:color w:val="000000"/>
          <w:lang w:eastAsia="zh-CN"/>
        </w:rPr>
        <w:t>o</w:t>
      </w:r>
      <w:r w:rsidRPr="008C5DCC">
        <w:rPr>
          <w:rFonts w:ascii="Times New Roman" w:hAnsi="Times New Roman"/>
          <w:color w:val="000000"/>
        </w:rPr>
        <w:t xml:space="preserve">nclusion </w:t>
      </w:r>
      <w:r w:rsidR="006458C2" w:rsidRPr="008C5DCC">
        <w:rPr>
          <w:rFonts w:ascii="Times New Roman" w:hAnsi="Times New Roman"/>
          <w:color w:val="000000"/>
        </w:rPr>
        <w:t xml:space="preserve"> </w:t>
      </w:r>
    </w:p>
    <w:p w14:paraId="580DBC9A" w14:textId="374C4FB1" w:rsidR="00284C67" w:rsidRDefault="00086BF6" w:rsidP="00792A10">
      <w:pPr>
        <w:ind w:left="0" w:firstLine="0"/>
        <w:jc w:val="both"/>
        <w:rPr>
          <w:rFonts w:ascii="Times New Roman" w:eastAsia="宋体" w:hAnsi="Times New Roman"/>
          <w:bCs/>
          <w:color w:val="000000"/>
          <w:sz w:val="22"/>
          <w:szCs w:val="22"/>
          <w:lang w:eastAsia="zh-CN"/>
        </w:rPr>
      </w:pPr>
      <w:r w:rsidRPr="003C3DEE">
        <w:rPr>
          <w:rFonts w:ascii="Times New Roman" w:eastAsia="宋体" w:hAnsi="Times New Roman"/>
          <w:color w:val="000000"/>
          <w:sz w:val="22"/>
          <w:szCs w:val="22"/>
          <w:lang w:eastAsia="zh-CN"/>
        </w:rPr>
        <w:t xml:space="preserve">In this contribution, we discuss </w:t>
      </w:r>
      <w:r w:rsidR="006D7B37">
        <w:rPr>
          <w:rFonts w:ascii="Times New Roman" w:eastAsia="宋体" w:hAnsi="Times New Roman"/>
          <w:color w:val="000000"/>
          <w:sz w:val="22"/>
          <w:szCs w:val="22"/>
          <w:lang w:eastAsia="zh-CN"/>
        </w:rPr>
        <w:t>the normative work</w:t>
      </w:r>
      <w:r w:rsidR="00B0027C" w:rsidRPr="003C3DEE">
        <w:rPr>
          <w:rFonts w:ascii="Times New Roman" w:eastAsia="宋体" w:hAnsi="Times New Roman"/>
          <w:color w:val="000000"/>
          <w:sz w:val="22"/>
          <w:szCs w:val="22"/>
          <w:lang w:eastAsia="zh-CN"/>
        </w:rPr>
        <w:t xml:space="preserve"> </w:t>
      </w:r>
      <w:r w:rsidR="00293053">
        <w:rPr>
          <w:rFonts w:ascii="Times New Roman" w:eastAsia="宋体" w:hAnsi="Times New Roman"/>
          <w:color w:val="000000"/>
          <w:sz w:val="22"/>
          <w:szCs w:val="22"/>
          <w:lang w:eastAsia="zh-CN"/>
        </w:rPr>
        <w:t>of</w:t>
      </w:r>
      <w:r w:rsidR="00B0027C" w:rsidRPr="003C3DEE">
        <w:rPr>
          <w:rFonts w:ascii="Times New Roman" w:eastAsia="宋体" w:hAnsi="Times New Roman"/>
          <w:color w:val="000000"/>
          <w:sz w:val="22"/>
          <w:szCs w:val="22"/>
          <w:lang w:eastAsia="zh-CN"/>
        </w:rPr>
        <w:t xml:space="preserve"> </w:t>
      </w:r>
      <w:r w:rsidR="00293053">
        <w:rPr>
          <w:rFonts w:ascii="Times New Roman" w:eastAsia="宋体" w:hAnsi="Times New Roman"/>
          <w:color w:val="000000"/>
          <w:sz w:val="22"/>
          <w:szCs w:val="22"/>
          <w:lang w:eastAsia="zh-CN"/>
        </w:rPr>
        <w:t xml:space="preserve">NR-NTN </w:t>
      </w:r>
      <w:proofErr w:type="spellStart"/>
      <w:r w:rsidR="00293053">
        <w:rPr>
          <w:rFonts w:ascii="Times New Roman" w:eastAsia="宋体" w:hAnsi="Times New Roman"/>
          <w:color w:val="000000"/>
          <w:sz w:val="22"/>
          <w:szCs w:val="22"/>
          <w:lang w:eastAsia="zh-CN"/>
        </w:rPr>
        <w:t>PUSCH</w:t>
      </w:r>
      <w:proofErr w:type="spellEnd"/>
      <w:r w:rsidR="00293053">
        <w:rPr>
          <w:rFonts w:ascii="Times New Roman" w:eastAsia="宋体" w:hAnsi="Times New Roman"/>
          <w:color w:val="000000"/>
          <w:sz w:val="22"/>
          <w:szCs w:val="22"/>
          <w:lang w:eastAsia="zh-CN"/>
        </w:rPr>
        <w:t xml:space="preserve"> capacity enhancement.</w:t>
      </w:r>
      <w:r w:rsidRPr="003C3DEE">
        <w:rPr>
          <w:rFonts w:ascii="Times New Roman" w:eastAsia="宋体" w:hAnsi="Times New Roman"/>
          <w:bCs/>
          <w:color w:val="000000"/>
          <w:sz w:val="22"/>
          <w:szCs w:val="22"/>
          <w:lang w:eastAsia="zh-CN"/>
        </w:rPr>
        <w:t xml:space="preserve"> Based on the discussion, our views are summarized as follows.</w:t>
      </w:r>
    </w:p>
    <w:p w14:paraId="22094E04" w14:textId="369C5AF8" w:rsidR="00287D47" w:rsidRDefault="00287D47" w:rsidP="00666486">
      <w:pPr>
        <w:spacing w:after="100" w:afterAutospacing="1"/>
        <w:ind w:left="0" w:firstLine="0"/>
        <w:jc w:val="both"/>
        <w:rPr>
          <w:rFonts w:ascii="Times New Roman" w:eastAsia="宋体" w:hAnsi="Times New Roman"/>
          <w:bCs/>
          <w:color w:val="000000"/>
          <w:sz w:val="22"/>
          <w:szCs w:val="22"/>
          <w:lang w:eastAsia="zh-CN"/>
        </w:rPr>
      </w:pPr>
    </w:p>
    <w:p w14:paraId="4C00C837" w14:textId="5249347C" w:rsidR="0006320A" w:rsidRDefault="0006320A" w:rsidP="0006320A">
      <w:pPr>
        <w:spacing w:after="100" w:afterAutospacing="1"/>
        <w:ind w:left="0" w:firstLine="0"/>
        <w:jc w:val="both"/>
        <w:rPr>
          <w:rFonts w:ascii="Times New Roman" w:eastAsia="宋体" w:hAnsi="Times New Roman"/>
          <w:b/>
          <w:bCs/>
          <w:color w:val="000000"/>
          <w:sz w:val="22"/>
          <w:szCs w:val="22"/>
          <w:lang w:eastAsia="zh-CN"/>
        </w:rPr>
      </w:pPr>
      <w:r w:rsidRPr="006A27A2">
        <w:rPr>
          <w:rFonts w:ascii="Times New Roman" w:eastAsia="宋体" w:hAnsi="Times New Roman" w:hint="eastAsia"/>
          <w:b/>
          <w:bCs/>
          <w:color w:val="000000"/>
          <w:sz w:val="22"/>
          <w:szCs w:val="22"/>
          <w:lang w:eastAsia="zh-CN"/>
        </w:rPr>
        <w:t>P</w:t>
      </w:r>
      <w:r w:rsidRPr="006A27A2">
        <w:rPr>
          <w:rFonts w:ascii="Times New Roman" w:eastAsia="宋体" w:hAnsi="Times New Roman"/>
          <w:b/>
          <w:bCs/>
          <w:color w:val="000000"/>
          <w:sz w:val="22"/>
          <w:szCs w:val="22"/>
          <w:lang w:eastAsia="zh-CN"/>
        </w:rPr>
        <w:t xml:space="preserve">roposal 1: </w:t>
      </w:r>
      <w:r>
        <w:rPr>
          <w:rFonts w:ascii="Times New Roman" w:eastAsia="宋体" w:hAnsi="Times New Roman"/>
          <w:b/>
          <w:bCs/>
          <w:color w:val="000000"/>
          <w:sz w:val="22"/>
          <w:szCs w:val="22"/>
          <w:lang w:eastAsia="zh-CN"/>
        </w:rPr>
        <w:t>S</w:t>
      </w:r>
      <w:r w:rsidRPr="006A27A2">
        <w:rPr>
          <w:rFonts w:ascii="Times New Roman" w:eastAsia="宋体" w:hAnsi="Times New Roman"/>
          <w:b/>
          <w:bCs/>
          <w:color w:val="000000"/>
          <w:sz w:val="22"/>
          <w:szCs w:val="22"/>
          <w:lang w:eastAsia="zh-CN"/>
        </w:rPr>
        <w:t>upport OCC multiplexing</w:t>
      </w:r>
      <w:r>
        <w:rPr>
          <w:rFonts w:ascii="Times New Roman" w:eastAsia="宋体" w:hAnsi="Times New Roman"/>
          <w:b/>
          <w:bCs/>
          <w:color w:val="000000"/>
          <w:sz w:val="22"/>
          <w:szCs w:val="22"/>
          <w:lang w:eastAsia="zh-CN"/>
        </w:rPr>
        <w:t xml:space="preserve"> </w:t>
      </w:r>
      <w:r w:rsidRPr="006A27A2">
        <w:rPr>
          <w:rFonts w:ascii="Times New Roman" w:eastAsia="宋体" w:hAnsi="Times New Roman"/>
          <w:b/>
          <w:bCs/>
          <w:color w:val="000000"/>
          <w:sz w:val="22"/>
          <w:szCs w:val="22"/>
          <w:lang w:eastAsia="zh-CN"/>
        </w:rPr>
        <w:t xml:space="preserve">for CG type </w:t>
      </w:r>
      <w:r>
        <w:rPr>
          <w:rFonts w:ascii="Times New Roman" w:eastAsia="宋体" w:hAnsi="Times New Roman"/>
          <w:b/>
          <w:bCs/>
          <w:color w:val="000000"/>
          <w:sz w:val="22"/>
          <w:szCs w:val="22"/>
          <w:lang w:eastAsia="zh-CN"/>
        </w:rPr>
        <w:t>2</w:t>
      </w:r>
      <w:r w:rsidRPr="006A27A2">
        <w:rPr>
          <w:rFonts w:ascii="Times New Roman" w:eastAsia="宋体" w:hAnsi="Times New Roman"/>
          <w:b/>
          <w:bCs/>
          <w:color w:val="000000"/>
          <w:sz w:val="22"/>
          <w:szCs w:val="22"/>
          <w:lang w:eastAsia="zh-CN"/>
        </w:rPr>
        <w:t xml:space="preserve"> </w:t>
      </w:r>
      <w:proofErr w:type="spellStart"/>
      <w:r w:rsidRPr="006A27A2">
        <w:rPr>
          <w:rFonts w:ascii="Times New Roman" w:eastAsia="宋体" w:hAnsi="Times New Roman"/>
          <w:b/>
          <w:bCs/>
          <w:color w:val="000000"/>
          <w:sz w:val="22"/>
          <w:szCs w:val="22"/>
          <w:lang w:eastAsia="zh-CN"/>
        </w:rPr>
        <w:t>PUSCH</w:t>
      </w:r>
      <w:proofErr w:type="spellEnd"/>
      <w:r w:rsidRPr="006A27A2">
        <w:rPr>
          <w:rFonts w:ascii="Times New Roman" w:eastAsia="宋体" w:hAnsi="Times New Roman"/>
          <w:b/>
          <w:bCs/>
          <w:color w:val="000000"/>
          <w:sz w:val="22"/>
          <w:szCs w:val="22"/>
          <w:lang w:eastAsia="zh-CN"/>
        </w:rPr>
        <w:t>.</w:t>
      </w:r>
    </w:p>
    <w:p w14:paraId="0C060725" w14:textId="77777777" w:rsidR="0006320A" w:rsidRPr="00E85AA9" w:rsidRDefault="0006320A" w:rsidP="0006320A">
      <w:pPr>
        <w:spacing w:after="100" w:afterAutospacing="1"/>
        <w:ind w:left="0" w:firstLine="0"/>
        <w:jc w:val="both"/>
        <w:rPr>
          <w:rFonts w:ascii="Times New Roman" w:eastAsia="宋体" w:hAnsi="Times New Roman"/>
          <w:b/>
          <w:bCs/>
          <w:color w:val="000000"/>
          <w:sz w:val="22"/>
          <w:szCs w:val="22"/>
          <w:lang w:eastAsia="zh-CN"/>
        </w:rPr>
      </w:pPr>
      <w:r w:rsidRPr="00E85AA9">
        <w:rPr>
          <w:rFonts w:ascii="Times New Roman" w:eastAsia="宋体" w:hAnsi="Times New Roman" w:hint="eastAsia"/>
          <w:b/>
          <w:bCs/>
          <w:color w:val="000000"/>
          <w:sz w:val="22"/>
          <w:szCs w:val="22"/>
          <w:lang w:eastAsia="zh-CN"/>
        </w:rPr>
        <w:t>P</w:t>
      </w:r>
      <w:r w:rsidRPr="00E85AA9">
        <w:rPr>
          <w:rFonts w:ascii="Times New Roman" w:eastAsia="宋体" w:hAnsi="Times New Roman"/>
          <w:b/>
          <w:bCs/>
          <w:color w:val="000000"/>
          <w:sz w:val="22"/>
          <w:szCs w:val="22"/>
          <w:lang w:eastAsia="zh-CN"/>
        </w:rPr>
        <w:t>roposal 2: Support OCC multiplexing for DCI format 0_1 and DCI format 0_2.</w:t>
      </w:r>
    </w:p>
    <w:p w14:paraId="6BDFFC65" w14:textId="361E8B8D" w:rsidR="0006320A" w:rsidRPr="004151D0" w:rsidRDefault="0006320A" w:rsidP="0006320A">
      <w:pPr>
        <w:spacing w:after="100" w:afterAutospacing="1"/>
        <w:ind w:left="0" w:firstLine="0"/>
        <w:jc w:val="both"/>
        <w:rPr>
          <w:rFonts w:ascii="Times New Roman" w:eastAsia="宋体" w:hAnsi="Times New Roman"/>
          <w:b/>
          <w:bCs/>
          <w:color w:val="000000"/>
          <w:sz w:val="22"/>
          <w:szCs w:val="22"/>
          <w:lang w:eastAsia="zh-CN"/>
        </w:rPr>
      </w:pPr>
      <w:r w:rsidRPr="004151D0">
        <w:rPr>
          <w:rFonts w:ascii="Times New Roman" w:eastAsia="宋体" w:hAnsi="Times New Roman"/>
          <w:b/>
          <w:bCs/>
          <w:color w:val="000000"/>
          <w:sz w:val="22"/>
          <w:szCs w:val="22"/>
          <w:lang w:eastAsia="zh-CN"/>
        </w:rPr>
        <w:t xml:space="preserve">Proposal 3: </w:t>
      </w:r>
      <w:r>
        <w:rPr>
          <w:rFonts w:ascii="Times New Roman" w:eastAsia="宋体" w:hAnsi="Times New Roman"/>
          <w:b/>
          <w:bCs/>
          <w:color w:val="000000"/>
          <w:sz w:val="22"/>
          <w:szCs w:val="22"/>
          <w:lang w:eastAsia="zh-CN"/>
        </w:rPr>
        <w:t>Configure the OCC length by</w:t>
      </w:r>
      <w:r w:rsidRPr="004151D0">
        <w:rPr>
          <w:rFonts w:ascii="Times New Roman" w:eastAsia="宋体" w:hAnsi="Times New Roman"/>
          <w:b/>
          <w:bCs/>
          <w:color w:val="000000"/>
          <w:sz w:val="22"/>
          <w:szCs w:val="22"/>
          <w:lang w:eastAsia="zh-CN"/>
        </w:rPr>
        <w:t xml:space="preserve"> RRC signalling.</w:t>
      </w:r>
    </w:p>
    <w:p w14:paraId="3311F352" w14:textId="77CD3330" w:rsidR="0006320A" w:rsidRPr="0006320A" w:rsidRDefault="0006320A" w:rsidP="0006320A">
      <w:pPr>
        <w:spacing w:after="100" w:afterAutospacing="1"/>
        <w:ind w:left="0" w:firstLine="0"/>
        <w:jc w:val="both"/>
        <w:rPr>
          <w:rFonts w:ascii="Times New Roman" w:eastAsia="宋体" w:hAnsi="Times New Roman"/>
          <w:b/>
          <w:bCs/>
          <w:color w:val="000000"/>
          <w:sz w:val="22"/>
          <w:szCs w:val="22"/>
          <w:lang w:eastAsia="zh-CN"/>
        </w:rPr>
      </w:pPr>
      <w:r w:rsidRPr="004151D0">
        <w:rPr>
          <w:rFonts w:ascii="Times New Roman" w:eastAsia="宋体" w:hAnsi="Times New Roman"/>
          <w:b/>
          <w:bCs/>
          <w:color w:val="000000"/>
          <w:sz w:val="22"/>
          <w:szCs w:val="22"/>
          <w:lang w:eastAsia="zh-CN"/>
        </w:rPr>
        <w:lastRenderedPageBreak/>
        <w:t xml:space="preserve">Proposal 4: </w:t>
      </w:r>
      <w:r>
        <w:rPr>
          <w:rFonts w:ascii="Times New Roman" w:eastAsia="宋体" w:hAnsi="Times New Roman"/>
          <w:b/>
          <w:bCs/>
          <w:color w:val="000000"/>
          <w:sz w:val="22"/>
          <w:szCs w:val="22"/>
          <w:lang w:eastAsia="zh-CN"/>
        </w:rPr>
        <w:t>Implicitly enable t</w:t>
      </w:r>
      <w:r w:rsidRPr="004151D0">
        <w:rPr>
          <w:rFonts w:ascii="Times New Roman" w:eastAsia="宋体" w:hAnsi="Times New Roman"/>
          <w:b/>
          <w:bCs/>
          <w:color w:val="000000"/>
          <w:sz w:val="22"/>
          <w:szCs w:val="22"/>
          <w:lang w:eastAsia="zh-CN"/>
        </w:rPr>
        <w:t xml:space="preserve">he OCC </w:t>
      </w:r>
      <w:r w:rsidR="00086E67">
        <w:rPr>
          <w:rFonts w:ascii="Times New Roman" w:eastAsia="宋体" w:hAnsi="Times New Roman"/>
          <w:b/>
          <w:bCs/>
          <w:color w:val="000000"/>
          <w:sz w:val="22"/>
          <w:szCs w:val="22"/>
          <w:lang w:eastAsia="zh-CN"/>
        </w:rPr>
        <w:t xml:space="preserve">multiplexing </w:t>
      </w:r>
      <w:r w:rsidRPr="004151D0">
        <w:rPr>
          <w:rFonts w:ascii="Times New Roman" w:eastAsia="宋体" w:hAnsi="Times New Roman"/>
          <w:b/>
          <w:bCs/>
          <w:color w:val="000000"/>
          <w:sz w:val="22"/>
          <w:szCs w:val="22"/>
          <w:lang w:eastAsia="zh-CN"/>
        </w:rPr>
        <w:t>by the configuration of the OCC length.</w:t>
      </w:r>
    </w:p>
    <w:p w14:paraId="52B06DD9" w14:textId="179AF35A" w:rsidR="0006320A" w:rsidRDefault="0006320A" w:rsidP="0006320A">
      <w:pPr>
        <w:spacing w:after="100" w:afterAutospacing="1"/>
        <w:ind w:left="0" w:firstLine="0"/>
        <w:jc w:val="both"/>
        <w:rPr>
          <w:rFonts w:ascii="Times New Roman" w:eastAsia="宋体" w:hAnsi="Times New Roman"/>
          <w:b/>
          <w:bCs/>
          <w:color w:val="000000"/>
          <w:sz w:val="22"/>
          <w:szCs w:val="22"/>
          <w:lang w:eastAsia="zh-CN"/>
        </w:rPr>
      </w:pPr>
      <w:r w:rsidRPr="004151D0">
        <w:rPr>
          <w:rFonts w:ascii="Times New Roman" w:eastAsia="宋体" w:hAnsi="Times New Roman"/>
          <w:b/>
          <w:bCs/>
          <w:color w:val="000000"/>
          <w:sz w:val="22"/>
          <w:szCs w:val="22"/>
          <w:lang w:eastAsia="zh-CN"/>
        </w:rPr>
        <w:t xml:space="preserve">Proposal 5: </w:t>
      </w:r>
      <w:r w:rsidRPr="00240A21">
        <w:rPr>
          <w:rFonts w:ascii="Times New Roman" w:eastAsia="宋体" w:hAnsi="Times New Roman"/>
          <w:b/>
          <w:bCs/>
          <w:color w:val="000000"/>
          <w:sz w:val="22"/>
          <w:szCs w:val="22"/>
          <w:lang w:eastAsia="zh-CN"/>
        </w:rPr>
        <w:t xml:space="preserve">Implicitly indicate the OCC sequence index via the antenna port field in the scheduling DCI, </w:t>
      </w:r>
      <w:r w:rsidR="00086E67">
        <w:rPr>
          <w:rFonts w:ascii="Times New Roman" w:eastAsia="宋体" w:hAnsi="Times New Roman"/>
          <w:b/>
          <w:bCs/>
          <w:color w:val="000000"/>
          <w:sz w:val="22"/>
          <w:szCs w:val="22"/>
          <w:lang w:eastAsia="zh-CN"/>
        </w:rPr>
        <w:t>with</w:t>
      </w:r>
      <w:r w:rsidRPr="00240A21">
        <w:rPr>
          <w:rFonts w:ascii="Times New Roman" w:eastAsia="宋体" w:hAnsi="Times New Roman"/>
          <w:b/>
          <w:bCs/>
          <w:color w:val="000000"/>
          <w:sz w:val="22"/>
          <w:szCs w:val="22"/>
          <w:lang w:eastAsia="zh-CN"/>
        </w:rPr>
        <w:t xml:space="preserve"> </w:t>
      </w:r>
      <w:r w:rsidR="00086E67">
        <w:rPr>
          <w:rFonts w:ascii="Times New Roman" w:eastAsia="宋体" w:hAnsi="Times New Roman"/>
          <w:b/>
          <w:bCs/>
          <w:color w:val="000000"/>
          <w:sz w:val="22"/>
          <w:szCs w:val="22"/>
          <w:lang w:eastAsia="zh-CN"/>
        </w:rPr>
        <w:t xml:space="preserve">a </w:t>
      </w:r>
      <w:r w:rsidRPr="00240A21">
        <w:rPr>
          <w:rFonts w:ascii="Times New Roman" w:eastAsia="宋体" w:hAnsi="Times New Roman"/>
          <w:b/>
          <w:bCs/>
          <w:color w:val="000000"/>
          <w:sz w:val="22"/>
          <w:szCs w:val="22"/>
          <w:lang w:eastAsia="zh-CN"/>
        </w:rPr>
        <w:t xml:space="preserve">mapping relationship between OCC sequence indexes and </w:t>
      </w:r>
      <w:proofErr w:type="spellStart"/>
      <w:r w:rsidRPr="00240A21">
        <w:rPr>
          <w:rFonts w:ascii="Times New Roman" w:eastAsia="宋体" w:hAnsi="Times New Roman"/>
          <w:b/>
          <w:bCs/>
          <w:color w:val="000000"/>
          <w:sz w:val="22"/>
          <w:szCs w:val="22"/>
          <w:lang w:eastAsia="zh-CN"/>
        </w:rPr>
        <w:t>DMRS</w:t>
      </w:r>
      <w:proofErr w:type="spellEnd"/>
      <w:r w:rsidRPr="00240A21">
        <w:rPr>
          <w:rFonts w:ascii="Times New Roman" w:eastAsia="宋体" w:hAnsi="Times New Roman"/>
          <w:b/>
          <w:bCs/>
          <w:color w:val="000000"/>
          <w:sz w:val="22"/>
          <w:szCs w:val="22"/>
          <w:lang w:eastAsia="zh-CN"/>
        </w:rPr>
        <w:t xml:space="preserve"> ports and/or </w:t>
      </w:r>
      <w:proofErr w:type="spellStart"/>
      <w:r w:rsidRPr="00240A21">
        <w:rPr>
          <w:rFonts w:ascii="Times New Roman" w:eastAsia="宋体" w:hAnsi="Times New Roman"/>
          <w:b/>
          <w:bCs/>
          <w:color w:val="000000"/>
          <w:sz w:val="22"/>
          <w:szCs w:val="22"/>
          <w:lang w:eastAsia="zh-CN"/>
        </w:rPr>
        <w:t>DMRS</w:t>
      </w:r>
      <w:proofErr w:type="spellEnd"/>
      <w:r w:rsidRPr="00240A21">
        <w:rPr>
          <w:rFonts w:ascii="Times New Roman" w:eastAsia="宋体" w:hAnsi="Times New Roman"/>
          <w:b/>
          <w:bCs/>
          <w:color w:val="000000"/>
          <w:sz w:val="22"/>
          <w:szCs w:val="22"/>
          <w:lang w:eastAsia="zh-CN"/>
        </w:rPr>
        <w:t xml:space="preserve"> sequences</w:t>
      </w:r>
      <w:r>
        <w:rPr>
          <w:rFonts w:ascii="Times New Roman" w:eastAsia="宋体" w:hAnsi="Times New Roman" w:hint="eastAsia"/>
          <w:b/>
          <w:bCs/>
          <w:color w:val="000000"/>
          <w:sz w:val="22"/>
          <w:szCs w:val="22"/>
          <w:lang w:eastAsia="zh-CN"/>
        </w:rPr>
        <w:t>.</w:t>
      </w:r>
    </w:p>
    <w:p w14:paraId="10146A21" w14:textId="5230FE07" w:rsidR="0006320A" w:rsidRDefault="0006320A" w:rsidP="0006320A">
      <w:pPr>
        <w:spacing w:after="100" w:afterAutospacing="1"/>
        <w:ind w:left="0" w:firstLine="0"/>
        <w:jc w:val="both"/>
        <w:rPr>
          <w:rFonts w:ascii="Times New Roman" w:eastAsia="宋体" w:hAnsi="Times New Roman"/>
          <w:b/>
          <w:bCs/>
          <w:color w:val="000000"/>
          <w:sz w:val="22"/>
          <w:szCs w:val="22"/>
          <w:lang w:eastAsia="zh-CN"/>
        </w:rPr>
      </w:pPr>
      <w:r w:rsidRPr="007C227E">
        <w:rPr>
          <w:rFonts w:ascii="Times New Roman" w:eastAsia="宋体" w:hAnsi="Times New Roman" w:hint="eastAsia"/>
          <w:b/>
          <w:bCs/>
          <w:color w:val="000000"/>
          <w:sz w:val="22"/>
          <w:szCs w:val="22"/>
          <w:lang w:eastAsia="zh-CN"/>
        </w:rPr>
        <w:t>P</w:t>
      </w:r>
      <w:r w:rsidRPr="007C227E">
        <w:rPr>
          <w:rFonts w:ascii="Times New Roman" w:eastAsia="宋体" w:hAnsi="Times New Roman"/>
          <w:b/>
          <w:bCs/>
          <w:color w:val="000000"/>
          <w:sz w:val="22"/>
          <w:szCs w:val="22"/>
          <w:lang w:eastAsia="zh-CN"/>
        </w:rPr>
        <w:t xml:space="preserve">roposal </w:t>
      </w:r>
      <w:r w:rsidR="00086E67">
        <w:rPr>
          <w:rFonts w:ascii="Times New Roman" w:eastAsia="宋体" w:hAnsi="Times New Roman"/>
          <w:b/>
          <w:bCs/>
          <w:color w:val="000000"/>
          <w:sz w:val="22"/>
          <w:szCs w:val="22"/>
          <w:lang w:eastAsia="zh-CN"/>
        </w:rPr>
        <w:t>6</w:t>
      </w:r>
      <w:r w:rsidRPr="007C227E">
        <w:rPr>
          <w:rFonts w:ascii="Times New Roman" w:eastAsia="宋体" w:hAnsi="Times New Roman"/>
          <w:b/>
          <w:bCs/>
          <w:color w:val="000000"/>
          <w:sz w:val="22"/>
          <w:szCs w:val="22"/>
          <w:lang w:eastAsia="zh-CN"/>
        </w:rPr>
        <w:t>: For OCC with CG</w:t>
      </w:r>
      <w:r>
        <w:rPr>
          <w:rFonts w:ascii="Times New Roman" w:eastAsia="宋体" w:hAnsi="Times New Roman"/>
          <w:b/>
          <w:bCs/>
          <w:color w:val="000000"/>
          <w:sz w:val="22"/>
          <w:szCs w:val="22"/>
          <w:lang w:eastAsia="zh-CN"/>
        </w:rPr>
        <w:t xml:space="preserve"> </w:t>
      </w:r>
      <w:proofErr w:type="spellStart"/>
      <w:r w:rsidRPr="007C227E">
        <w:rPr>
          <w:rFonts w:ascii="Times New Roman" w:eastAsia="宋体" w:hAnsi="Times New Roman"/>
          <w:b/>
          <w:bCs/>
          <w:color w:val="000000"/>
          <w:sz w:val="22"/>
          <w:szCs w:val="22"/>
          <w:lang w:eastAsia="zh-CN"/>
        </w:rPr>
        <w:t>PUSCH</w:t>
      </w:r>
      <w:proofErr w:type="spellEnd"/>
      <w:r w:rsidRPr="007C227E">
        <w:rPr>
          <w:rFonts w:ascii="Times New Roman" w:eastAsia="宋体" w:hAnsi="Times New Roman"/>
          <w:b/>
          <w:bCs/>
          <w:color w:val="000000"/>
          <w:sz w:val="22"/>
          <w:szCs w:val="22"/>
          <w:lang w:eastAsia="zh-CN"/>
        </w:rPr>
        <w:t xml:space="preserve">, RV cycling across OCC groups and its corresponding RV sequence are configured by the RRC parameter </w:t>
      </w:r>
      <w:proofErr w:type="spellStart"/>
      <w:r w:rsidRPr="007C227E">
        <w:rPr>
          <w:rFonts w:ascii="Times New Roman" w:eastAsia="宋体" w:hAnsi="Times New Roman"/>
          <w:b/>
          <w:bCs/>
          <w:color w:val="000000"/>
          <w:sz w:val="22"/>
          <w:szCs w:val="22"/>
          <w:lang w:eastAsia="zh-CN"/>
        </w:rPr>
        <w:t>r</w:t>
      </w:r>
      <w:r w:rsidRPr="007C227E">
        <w:rPr>
          <w:rFonts w:ascii="Times New Roman" w:eastAsia="宋体" w:hAnsi="Times New Roman"/>
          <w:b/>
          <w:bCs/>
          <w:i/>
          <w:iCs/>
          <w:color w:val="000000"/>
          <w:sz w:val="22"/>
          <w:szCs w:val="22"/>
          <w:lang w:eastAsia="zh-CN"/>
        </w:rPr>
        <w:t>epK</w:t>
      </w:r>
      <w:proofErr w:type="spellEnd"/>
      <w:r w:rsidRPr="007C227E">
        <w:rPr>
          <w:rFonts w:ascii="Times New Roman" w:eastAsia="宋体" w:hAnsi="Times New Roman"/>
          <w:b/>
          <w:bCs/>
          <w:i/>
          <w:iCs/>
          <w:color w:val="000000"/>
          <w:sz w:val="22"/>
          <w:szCs w:val="22"/>
          <w:lang w:eastAsia="zh-CN"/>
        </w:rPr>
        <w:t>-RV</w:t>
      </w:r>
      <w:r w:rsidRPr="007C227E">
        <w:rPr>
          <w:rFonts w:ascii="Times New Roman" w:eastAsia="宋体" w:hAnsi="Times New Roman"/>
          <w:b/>
          <w:bCs/>
          <w:color w:val="000000"/>
          <w:sz w:val="22"/>
          <w:szCs w:val="22"/>
          <w:lang w:eastAsia="zh-CN"/>
        </w:rPr>
        <w:t xml:space="preserve">. </w:t>
      </w:r>
    </w:p>
    <w:p w14:paraId="3BF0DBB0" w14:textId="05FDCAE5" w:rsidR="0006320A" w:rsidRPr="008948EC" w:rsidRDefault="0006320A" w:rsidP="0006320A">
      <w:pPr>
        <w:ind w:left="0" w:firstLine="0"/>
        <w:jc w:val="both"/>
        <w:rPr>
          <w:rFonts w:ascii="Times New Roman" w:eastAsia="宋体" w:hAnsi="Times New Roman"/>
          <w:b/>
          <w:bCs/>
          <w:color w:val="000000"/>
          <w:sz w:val="22"/>
          <w:szCs w:val="22"/>
          <w:lang w:eastAsia="zh-CN"/>
        </w:rPr>
      </w:pPr>
      <w:r w:rsidRPr="00B91AC3">
        <w:rPr>
          <w:rFonts w:ascii="Times New Roman" w:eastAsia="宋体" w:hAnsi="Times New Roman" w:hint="eastAsia"/>
          <w:b/>
          <w:bCs/>
          <w:color w:val="000000"/>
          <w:sz w:val="22"/>
          <w:szCs w:val="22"/>
          <w:lang w:eastAsia="zh-CN"/>
        </w:rPr>
        <w:t>P</w:t>
      </w:r>
      <w:r w:rsidRPr="00B91AC3">
        <w:rPr>
          <w:rFonts w:ascii="Times New Roman" w:eastAsia="宋体" w:hAnsi="Times New Roman"/>
          <w:b/>
          <w:bCs/>
          <w:color w:val="000000"/>
          <w:sz w:val="22"/>
          <w:szCs w:val="22"/>
          <w:lang w:eastAsia="zh-CN"/>
        </w:rPr>
        <w:t>ropos</w:t>
      </w:r>
      <w:r>
        <w:rPr>
          <w:rFonts w:ascii="Times New Roman" w:eastAsia="宋体" w:hAnsi="Times New Roman"/>
          <w:b/>
          <w:bCs/>
          <w:color w:val="000000"/>
          <w:sz w:val="22"/>
          <w:szCs w:val="22"/>
          <w:lang w:eastAsia="zh-CN"/>
        </w:rPr>
        <w:t>al</w:t>
      </w:r>
      <w:r w:rsidRPr="00B91AC3">
        <w:rPr>
          <w:rFonts w:ascii="Times New Roman" w:eastAsia="宋体" w:hAnsi="Times New Roman"/>
          <w:b/>
          <w:bCs/>
          <w:color w:val="000000"/>
          <w:sz w:val="22"/>
          <w:szCs w:val="22"/>
          <w:lang w:eastAsia="zh-CN"/>
        </w:rPr>
        <w:t xml:space="preserve"> </w:t>
      </w:r>
      <w:r w:rsidR="008E5257">
        <w:rPr>
          <w:rFonts w:ascii="Times New Roman" w:eastAsia="宋体" w:hAnsi="Times New Roman"/>
          <w:b/>
          <w:bCs/>
          <w:color w:val="000000"/>
          <w:sz w:val="22"/>
          <w:szCs w:val="22"/>
          <w:lang w:eastAsia="zh-CN"/>
        </w:rPr>
        <w:t>7</w:t>
      </w:r>
      <w:r w:rsidRPr="00B91AC3">
        <w:rPr>
          <w:rFonts w:ascii="Times New Roman" w:eastAsia="宋体" w:hAnsi="Times New Roman"/>
          <w:b/>
          <w:bCs/>
          <w:color w:val="000000"/>
          <w:sz w:val="22"/>
          <w:szCs w:val="22"/>
          <w:lang w:eastAsia="zh-CN"/>
        </w:rPr>
        <w:t xml:space="preserve">: </w:t>
      </w:r>
      <w:r w:rsidRPr="008948EC">
        <w:rPr>
          <w:rFonts w:ascii="Times New Roman" w:eastAsia="宋体" w:hAnsi="Times New Roman"/>
          <w:b/>
          <w:bCs/>
          <w:color w:val="000000"/>
          <w:sz w:val="22"/>
          <w:szCs w:val="22"/>
          <w:lang w:eastAsia="zh-CN"/>
        </w:rPr>
        <w:t xml:space="preserve">If </w:t>
      </w:r>
      <w:proofErr w:type="spellStart"/>
      <w:r w:rsidRPr="008948EC">
        <w:rPr>
          <w:rFonts w:ascii="Times New Roman" w:eastAsia="宋体" w:hAnsi="Times New Roman"/>
          <w:b/>
          <w:bCs/>
          <w:color w:val="000000"/>
          <w:sz w:val="22"/>
          <w:szCs w:val="22"/>
          <w:lang w:eastAsia="zh-CN"/>
        </w:rPr>
        <w:t>PUCCH</w:t>
      </w:r>
      <w:proofErr w:type="spellEnd"/>
      <w:r w:rsidRPr="008948EC">
        <w:rPr>
          <w:rFonts w:ascii="Times New Roman" w:eastAsia="宋体" w:hAnsi="Times New Roman"/>
          <w:b/>
          <w:bCs/>
          <w:color w:val="000000"/>
          <w:sz w:val="22"/>
          <w:szCs w:val="22"/>
          <w:lang w:eastAsia="zh-CN"/>
        </w:rPr>
        <w:t xml:space="preserve"> without repetition overlaps with inter-slot OCC with any </w:t>
      </w:r>
      <w:proofErr w:type="spellStart"/>
      <w:r w:rsidRPr="008948EC">
        <w:rPr>
          <w:rFonts w:ascii="Times New Roman" w:eastAsia="宋体" w:hAnsi="Times New Roman"/>
          <w:b/>
          <w:bCs/>
          <w:color w:val="000000"/>
          <w:sz w:val="22"/>
          <w:szCs w:val="22"/>
          <w:lang w:eastAsia="zh-CN"/>
        </w:rPr>
        <w:t>PUSCH</w:t>
      </w:r>
      <w:proofErr w:type="spellEnd"/>
      <w:r w:rsidRPr="008948EC">
        <w:rPr>
          <w:rFonts w:ascii="Times New Roman" w:eastAsia="宋体" w:hAnsi="Times New Roman"/>
          <w:b/>
          <w:bCs/>
          <w:color w:val="000000"/>
          <w:sz w:val="22"/>
          <w:szCs w:val="22"/>
          <w:lang w:eastAsia="zh-CN"/>
        </w:rPr>
        <w:t xml:space="preserve"> repetitions in an OCC group, the following options to be considered:</w:t>
      </w:r>
    </w:p>
    <w:p w14:paraId="2228D3A5" w14:textId="77777777" w:rsidR="0006320A" w:rsidRPr="008948EC" w:rsidRDefault="0006320A" w:rsidP="006655A3">
      <w:pPr>
        <w:pStyle w:val="aff"/>
        <w:numPr>
          <w:ilvl w:val="0"/>
          <w:numId w:val="18"/>
        </w:numPr>
        <w:ind w:leftChars="0"/>
        <w:jc w:val="both"/>
        <w:rPr>
          <w:rFonts w:ascii="Times New Roman" w:eastAsia="宋体" w:hAnsi="Times New Roman"/>
          <w:b/>
          <w:bCs/>
          <w:color w:val="000000"/>
          <w:sz w:val="22"/>
          <w:szCs w:val="22"/>
          <w:lang w:eastAsia="zh-CN"/>
        </w:rPr>
      </w:pPr>
      <w:r w:rsidRPr="008948EC">
        <w:rPr>
          <w:rFonts w:ascii="Times New Roman" w:eastAsia="宋体" w:hAnsi="Times New Roman"/>
          <w:b/>
          <w:bCs/>
          <w:color w:val="000000"/>
          <w:sz w:val="22"/>
          <w:szCs w:val="22"/>
          <w:lang w:eastAsia="zh-CN"/>
        </w:rPr>
        <w:t>Option 1: UCI is dropped</w:t>
      </w:r>
      <w:r>
        <w:rPr>
          <w:rFonts w:ascii="Times New Roman" w:eastAsia="宋体" w:hAnsi="Times New Roman"/>
          <w:b/>
          <w:bCs/>
          <w:color w:val="000000"/>
          <w:sz w:val="22"/>
          <w:szCs w:val="22"/>
          <w:lang w:eastAsia="zh-CN"/>
        </w:rPr>
        <w:t>.</w:t>
      </w:r>
    </w:p>
    <w:p w14:paraId="134C1937" w14:textId="77777777" w:rsidR="0006320A" w:rsidRPr="008948EC" w:rsidRDefault="0006320A" w:rsidP="006655A3">
      <w:pPr>
        <w:pStyle w:val="aff"/>
        <w:numPr>
          <w:ilvl w:val="0"/>
          <w:numId w:val="18"/>
        </w:numPr>
        <w:spacing w:after="100" w:afterAutospacing="1"/>
        <w:ind w:leftChars="0"/>
        <w:jc w:val="both"/>
        <w:rPr>
          <w:rFonts w:ascii="Times New Roman" w:eastAsia="宋体" w:hAnsi="Times New Roman"/>
          <w:b/>
          <w:bCs/>
          <w:color w:val="000000"/>
          <w:sz w:val="22"/>
          <w:szCs w:val="22"/>
          <w:lang w:eastAsia="zh-CN"/>
        </w:rPr>
      </w:pPr>
      <w:r w:rsidRPr="008948EC">
        <w:rPr>
          <w:rFonts w:ascii="Times New Roman" w:eastAsia="宋体" w:hAnsi="Times New Roman"/>
          <w:b/>
          <w:bCs/>
          <w:color w:val="000000"/>
          <w:sz w:val="22"/>
          <w:szCs w:val="22"/>
          <w:lang w:eastAsia="zh-CN"/>
        </w:rPr>
        <w:t xml:space="preserve">Option 2: it is up to gNB scheduling to avoid the UCI multiplexing on </w:t>
      </w:r>
      <w:proofErr w:type="spellStart"/>
      <w:r w:rsidRPr="008948EC">
        <w:rPr>
          <w:rFonts w:ascii="Times New Roman" w:eastAsia="宋体" w:hAnsi="Times New Roman"/>
          <w:b/>
          <w:bCs/>
          <w:color w:val="000000"/>
          <w:sz w:val="22"/>
          <w:szCs w:val="22"/>
          <w:lang w:eastAsia="zh-CN"/>
        </w:rPr>
        <w:t>PUSCH</w:t>
      </w:r>
      <w:proofErr w:type="spellEnd"/>
      <w:r w:rsidRPr="008948EC">
        <w:rPr>
          <w:rFonts w:ascii="Times New Roman" w:eastAsia="宋体" w:hAnsi="Times New Roman"/>
          <w:b/>
          <w:bCs/>
          <w:color w:val="000000"/>
          <w:sz w:val="22"/>
          <w:szCs w:val="22"/>
          <w:lang w:eastAsia="zh-CN"/>
        </w:rPr>
        <w:t xml:space="preserve"> without any spec impact.</w:t>
      </w:r>
    </w:p>
    <w:p w14:paraId="20DB3057" w14:textId="442CDD16" w:rsidR="0006320A" w:rsidRPr="0006320A" w:rsidRDefault="0006320A" w:rsidP="0006320A">
      <w:pPr>
        <w:spacing w:after="100" w:afterAutospacing="1"/>
        <w:ind w:left="0" w:firstLine="0"/>
        <w:jc w:val="both"/>
        <w:rPr>
          <w:rFonts w:ascii="Times New Roman" w:eastAsia="宋体" w:hAnsi="Times New Roman"/>
          <w:b/>
          <w:bCs/>
          <w:color w:val="000000"/>
          <w:sz w:val="22"/>
          <w:szCs w:val="22"/>
          <w:lang w:eastAsia="zh-CN"/>
        </w:rPr>
      </w:pPr>
      <w:r w:rsidRPr="0006320A">
        <w:rPr>
          <w:rFonts w:ascii="Times New Roman" w:eastAsia="宋体" w:hAnsi="Times New Roman"/>
          <w:b/>
          <w:bCs/>
          <w:color w:val="000000"/>
          <w:sz w:val="22"/>
          <w:szCs w:val="22"/>
          <w:lang w:eastAsia="zh-CN"/>
        </w:rPr>
        <w:t xml:space="preserve">Proposal </w:t>
      </w:r>
      <w:r w:rsidR="008E5257">
        <w:rPr>
          <w:rFonts w:ascii="Times New Roman" w:eastAsia="宋体" w:hAnsi="Times New Roman"/>
          <w:b/>
          <w:bCs/>
          <w:color w:val="000000"/>
          <w:sz w:val="22"/>
          <w:szCs w:val="22"/>
          <w:lang w:eastAsia="zh-CN"/>
        </w:rPr>
        <w:t>8</w:t>
      </w:r>
      <w:r w:rsidRPr="0006320A">
        <w:rPr>
          <w:rFonts w:ascii="Times New Roman" w:eastAsia="宋体" w:hAnsi="Times New Roman"/>
          <w:b/>
          <w:bCs/>
          <w:color w:val="000000"/>
          <w:sz w:val="22"/>
          <w:szCs w:val="22"/>
          <w:lang w:eastAsia="zh-CN"/>
        </w:rPr>
        <w:t xml:space="preserve">: Mandate support for inter-group frequency hopping </w:t>
      </w:r>
      <w:r>
        <w:rPr>
          <w:rFonts w:ascii="Times New Roman" w:eastAsia="宋体" w:hAnsi="Times New Roman"/>
          <w:b/>
          <w:bCs/>
          <w:color w:val="000000"/>
          <w:sz w:val="22"/>
          <w:szCs w:val="22"/>
          <w:lang w:eastAsia="zh-CN"/>
        </w:rPr>
        <w:t>for</w:t>
      </w:r>
      <w:r w:rsidRPr="0006320A">
        <w:rPr>
          <w:rFonts w:ascii="Times New Roman" w:eastAsia="宋体" w:hAnsi="Times New Roman"/>
          <w:b/>
          <w:bCs/>
          <w:color w:val="000000"/>
          <w:sz w:val="22"/>
          <w:szCs w:val="22"/>
          <w:lang w:eastAsia="zh-CN"/>
        </w:rPr>
        <w:t xml:space="preserve"> inter-slot OCC multiplexing.</w:t>
      </w:r>
    </w:p>
    <w:p w14:paraId="13DA430A" w14:textId="39409D87" w:rsidR="0006320A" w:rsidRDefault="0006320A" w:rsidP="0006320A">
      <w:pPr>
        <w:spacing w:after="100" w:afterAutospacing="1"/>
        <w:ind w:left="0" w:firstLine="0"/>
        <w:jc w:val="both"/>
        <w:rPr>
          <w:rFonts w:ascii="Times New Roman" w:eastAsia="宋体" w:hAnsi="Times New Roman"/>
          <w:b/>
          <w:bCs/>
          <w:color w:val="000000"/>
          <w:sz w:val="22"/>
          <w:szCs w:val="22"/>
          <w:lang w:eastAsia="zh-CN"/>
        </w:rPr>
      </w:pPr>
      <w:r w:rsidRPr="0006320A">
        <w:rPr>
          <w:rFonts w:ascii="Times New Roman" w:eastAsia="宋体" w:hAnsi="Times New Roman"/>
          <w:b/>
          <w:bCs/>
          <w:color w:val="000000"/>
          <w:sz w:val="22"/>
          <w:szCs w:val="22"/>
          <w:lang w:eastAsia="zh-CN"/>
        </w:rPr>
        <w:t xml:space="preserve">Proposal </w:t>
      </w:r>
      <w:r w:rsidR="008E5257">
        <w:rPr>
          <w:rFonts w:ascii="Times New Roman" w:eastAsia="宋体" w:hAnsi="Times New Roman"/>
          <w:b/>
          <w:bCs/>
          <w:color w:val="000000"/>
          <w:sz w:val="22"/>
          <w:szCs w:val="22"/>
          <w:lang w:eastAsia="zh-CN"/>
        </w:rPr>
        <w:t>9</w:t>
      </w:r>
      <w:r w:rsidRPr="0006320A">
        <w:rPr>
          <w:rFonts w:ascii="Times New Roman" w:eastAsia="宋体" w:hAnsi="Times New Roman"/>
          <w:b/>
          <w:bCs/>
          <w:color w:val="000000"/>
          <w:sz w:val="22"/>
          <w:szCs w:val="22"/>
          <w:lang w:eastAsia="zh-CN"/>
        </w:rPr>
        <w:t xml:space="preserve">: Utilize the existing frequency hopping flag in </w:t>
      </w:r>
      <w:r>
        <w:rPr>
          <w:rFonts w:ascii="Times New Roman" w:eastAsia="宋体" w:hAnsi="Times New Roman"/>
          <w:b/>
          <w:bCs/>
          <w:color w:val="000000"/>
          <w:sz w:val="22"/>
          <w:szCs w:val="22"/>
          <w:lang w:eastAsia="zh-CN"/>
        </w:rPr>
        <w:t xml:space="preserve">the </w:t>
      </w:r>
      <w:r w:rsidRPr="0006320A">
        <w:rPr>
          <w:rFonts w:ascii="Times New Roman" w:eastAsia="宋体" w:hAnsi="Times New Roman"/>
          <w:b/>
          <w:bCs/>
          <w:color w:val="000000"/>
          <w:sz w:val="22"/>
          <w:szCs w:val="22"/>
          <w:lang w:eastAsia="zh-CN"/>
        </w:rPr>
        <w:t xml:space="preserve">scheduling DCI to enable </w:t>
      </w:r>
      <w:r>
        <w:rPr>
          <w:rFonts w:ascii="Times New Roman" w:eastAsia="宋体" w:hAnsi="Times New Roman"/>
          <w:b/>
          <w:bCs/>
          <w:color w:val="000000"/>
          <w:sz w:val="22"/>
          <w:szCs w:val="22"/>
          <w:lang w:eastAsia="zh-CN"/>
        </w:rPr>
        <w:t xml:space="preserve">the </w:t>
      </w:r>
      <w:r w:rsidRPr="0006320A">
        <w:rPr>
          <w:rFonts w:ascii="Times New Roman" w:eastAsia="宋体" w:hAnsi="Times New Roman"/>
          <w:b/>
          <w:bCs/>
          <w:color w:val="000000"/>
          <w:sz w:val="22"/>
          <w:szCs w:val="22"/>
          <w:lang w:eastAsia="zh-CN"/>
        </w:rPr>
        <w:t>inter-group frequency hopping for OCC</w:t>
      </w:r>
      <w:r>
        <w:rPr>
          <w:rFonts w:ascii="Times New Roman" w:eastAsia="宋体" w:hAnsi="Times New Roman"/>
          <w:b/>
          <w:bCs/>
          <w:color w:val="000000"/>
          <w:sz w:val="22"/>
          <w:szCs w:val="22"/>
          <w:lang w:eastAsia="zh-CN"/>
        </w:rPr>
        <w:t xml:space="preserve"> multiplexing</w:t>
      </w:r>
      <w:r w:rsidRPr="0006320A">
        <w:rPr>
          <w:rFonts w:ascii="Times New Roman" w:eastAsia="宋体" w:hAnsi="Times New Roman"/>
          <w:b/>
          <w:bCs/>
          <w:color w:val="000000"/>
          <w:sz w:val="22"/>
          <w:szCs w:val="22"/>
          <w:lang w:eastAsia="zh-CN"/>
        </w:rPr>
        <w:t>.</w:t>
      </w:r>
    </w:p>
    <w:p w14:paraId="24678DD2" w14:textId="77777777" w:rsidR="00DA34B6" w:rsidRPr="0006320A" w:rsidRDefault="00DA34B6" w:rsidP="00666486">
      <w:pPr>
        <w:spacing w:after="100" w:afterAutospacing="1"/>
        <w:ind w:left="0" w:firstLine="0"/>
        <w:jc w:val="both"/>
        <w:rPr>
          <w:rFonts w:ascii="Times New Roman" w:eastAsia="宋体" w:hAnsi="Times New Roman"/>
          <w:bCs/>
          <w:color w:val="000000"/>
          <w:sz w:val="22"/>
          <w:szCs w:val="22"/>
          <w:lang w:eastAsia="zh-CN"/>
        </w:rPr>
      </w:pPr>
    </w:p>
    <w:sectPr w:rsidR="00DA34B6" w:rsidRPr="0006320A"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06D7E" w14:textId="77777777" w:rsidR="00DB7B08" w:rsidRDefault="00DB7B08">
      <w:r>
        <w:separator/>
      </w:r>
    </w:p>
  </w:endnote>
  <w:endnote w:type="continuationSeparator" w:id="0">
    <w:p w14:paraId="27C6B44D" w14:textId="77777777" w:rsidR="00DB7B08" w:rsidRDefault="00DB7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Gothic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19D9E" w14:textId="77777777" w:rsidR="00DB7B08" w:rsidRDefault="00DB7B08">
      <w:r>
        <w:separator/>
      </w:r>
    </w:p>
  </w:footnote>
  <w:footnote w:type="continuationSeparator" w:id="0">
    <w:p w14:paraId="750E735A" w14:textId="77777777" w:rsidR="00DB7B08" w:rsidRDefault="00DB7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457128"/>
    <w:multiLevelType w:val="hybridMultilevel"/>
    <w:tmpl w:val="D7EE4D2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EB6D8A"/>
    <w:multiLevelType w:val="hybridMultilevel"/>
    <w:tmpl w:val="36801C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BE06B6"/>
    <w:multiLevelType w:val="hybridMultilevel"/>
    <w:tmpl w:val="54304C7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724E60"/>
    <w:multiLevelType w:val="hybridMultilevel"/>
    <w:tmpl w:val="2110D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A461EC"/>
    <w:multiLevelType w:val="multilevel"/>
    <w:tmpl w:val="DA02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0C124B6"/>
    <w:multiLevelType w:val="hybridMultilevel"/>
    <w:tmpl w:val="332C8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364D3E"/>
    <w:multiLevelType w:val="hybridMultilevel"/>
    <w:tmpl w:val="F36E51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FF5F2B"/>
    <w:multiLevelType w:val="multilevel"/>
    <w:tmpl w:val="718A1B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C12FFC"/>
    <w:multiLevelType w:val="hybridMultilevel"/>
    <w:tmpl w:val="100E4456"/>
    <w:lvl w:ilvl="0" w:tplc="4202C932">
      <w:start w:val="1"/>
      <w:numFmt w:val="bullet"/>
      <w:lvlText w:val=""/>
      <w:lvlJc w:val="left"/>
      <w:pPr>
        <w:ind w:left="704" w:hanging="420"/>
      </w:pPr>
      <w:rPr>
        <w:rFonts w:ascii="Symbol" w:eastAsia="MS Mincho"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8"/>
  </w:num>
  <w:num w:numId="3">
    <w:abstractNumId w:val="24"/>
  </w:num>
  <w:num w:numId="4">
    <w:abstractNumId w:val="22"/>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15"/>
  </w:num>
  <w:num w:numId="9">
    <w:abstractNumId w:val="11"/>
  </w:num>
  <w:num w:numId="10">
    <w:abstractNumId w:val="17"/>
  </w:num>
  <w:num w:numId="11">
    <w:abstractNumId w:val="12"/>
  </w:num>
  <w:num w:numId="12">
    <w:abstractNumId w:val="19"/>
  </w:num>
  <w:num w:numId="13">
    <w:abstractNumId w:val="20"/>
  </w:num>
  <w:num w:numId="14">
    <w:abstractNumId w:val="23"/>
  </w:num>
  <w:num w:numId="15">
    <w:abstractNumId w:val="13"/>
  </w:num>
  <w:num w:numId="16">
    <w:abstractNumId w:val="8"/>
  </w:num>
  <w:num w:numId="17">
    <w:abstractNumId w:val="16"/>
  </w:num>
  <w:num w:numId="18">
    <w:abstractNumId w:val="14"/>
  </w:num>
  <w:num w:numId="19">
    <w:abstractNumId w:val="4"/>
  </w:num>
  <w:num w:numId="20">
    <w:abstractNumId w:val="9"/>
  </w:num>
  <w:num w:numId="21">
    <w:abstractNumId w:val="6"/>
  </w:num>
  <w:num w:numId="22">
    <w:abstractNumId w:val="10"/>
  </w:num>
  <w:num w:numId="23">
    <w:abstractNumId w:val="15"/>
  </w:num>
  <w:num w:numId="24">
    <w:abstractNumId w:val="15"/>
  </w:num>
  <w:num w:numId="2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34"/>
    <w:rsid w:val="000003AA"/>
    <w:rsid w:val="00000491"/>
    <w:rsid w:val="00000564"/>
    <w:rsid w:val="000005EB"/>
    <w:rsid w:val="0000068A"/>
    <w:rsid w:val="000006B4"/>
    <w:rsid w:val="0000078E"/>
    <w:rsid w:val="00000BAF"/>
    <w:rsid w:val="0000115C"/>
    <w:rsid w:val="000011EC"/>
    <w:rsid w:val="000011F2"/>
    <w:rsid w:val="000013BE"/>
    <w:rsid w:val="00001C27"/>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507"/>
    <w:rsid w:val="0000451C"/>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DFD"/>
    <w:rsid w:val="00010F60"/>
    <w:rsid w:val="000115B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9D7"/>
    <w:rsid w:val="00013BB3"/>
    <w:rsid w:val="000143B4"/>
    <w:rsid w:val="000146C3"/>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81B"/>
    <w:rsid w:val="00016BBA"/>
    <w:rsid w:val="00016BF1"/>
    <w:rsid w:val="00016D2D"/>
    <w:rsid w:val="00016E19"/>
    <w:rsid w:val="00017099"/>
    <w:rsid w:val="000172F1"/>
    <w:rsid w:val="0001774C"/>
    <w:rsid w:val="00017AFA"/>
    <w:rsid w:val="00017C43"/>
    <w:rsid w:val="00017D73"/>
    <w:rsid w:val="00017E60"/>
    <w:rsid w:val="000200BF"/>
    <w:rsid w:val="000206D5"/>
    <w:rsid w:val="00020852"/>
    <w:rsid w:val="00020974"/>
    <w:rsid w:val="0002097D"/>
    <w:rsid w:val="00020B2C"/>
    <w:rsid w:val="00021350"/>
    <w:rsid w:val="00021677"/>
    <w:rsid w:val="0002178F"/>
    <w:rsid w:val="0002179B"/>
    <w:rsid w:val="000218B3"/>
    <w:rsid w:val="00021920"/>
    <w:rsid w:val="00021A52"/>
    <w:rsid w:val="00021C1A"/>
    <w:rsid w:val="00022000"/>
    <w:rsid w:val="000220B1"/>
    <w:rsid w:val="00022315"/>
    <w:rsid w:val="00022819"/>
    <w:rsid w:val="000228AA"/>
    <w:rsid w:val="000228E9"/>
    <w:rsid w:val="000228EB"/>
    <w:rsid w:val="00022B32"/>
    <w:rsid w:val="00022E7F"/>
    <w:rsid w:val="0002338E"/>
    <w:rsid w:val="00023B67"/>
    <w:rsid w:val="00023E0A"/>
    <w:rsid w:val="000241C9"/>
    <w:rsid w:val="0002427D"/>
    <w:rsid w:val="000244A3"/>
    <w:rsid w:val="00024901"/>
    <w:rsid w:val="00024951"/>
    <w:rsid w:val="00024D59"/>
    <w:rsid w:val="00024E65"/>
    <w:rsid w:val="00024F12"/>
    <w:rsid w:val="000255FF"/>
    <w:rsid w:val="00025637"/>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75F"/>
    <w:rsid w:val="000328CD"/>
    <w:rsid w:val="000329BF"/>
    <w:rsid w:val="00032B30"/>
    <w:rsid w:val="00032D28"/>
    <w:rsid w:val="00032EA2"/>
    <w:rsid w:val="000332F6"/>
    <w:rsid w:val="000335C5"/>
    <w:rsid w:val="000338A6"/>
    <w:rsid w:val="00033A20"/>
    <w:rsid w:val="00033CCE"/>
    <w:rsid w:val="00033CE1"/>
    <w:rsid w:val="00033D97"/>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96D"/>
    <w:rsid w:val="00037211"/>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8EC"/>
    <w:rsid w:val="0004194E"/>
    <w:rsid w:val="00041E7D"/>
    <w:rsid w:val="00041E99"/>
    <w:rsid w:val="000420C0"/>
    <w:rsid w:val="0004244A"/>
    <w:rsid w:val="000424FC"/>
    <w:rsid w:val="00042567"/>
    <w:rsid w:val="00042A3D"/>
    <w:rsid w:val="00042ECA"/>
    <w:rsid w:val="00042EDF"/>
    <w:rsid w:val="00043003"/>
    <w:rsid w:val="000433FA"/>
    <w:rsid w:val="00043578"/>
    <w:rsid w:val="00043A5E"/>
    <w:rsid w:val="00043AF9"/>
    <w:rsid w:val="00043FC6"/>
    <w:rsid w:val="0004416F"/>
    <w:rsid w:val="000445C5"/>
    <w:rsid w:val="000447FD"/>
    <w:rsid w:val="000449D0"/>
    <w:rsid w:val="000449FE"/>
    <w:rsid w:val="000458C4"/>
    <w:rsid w:val="000459C0"/>
    <w:rsid w:val="00045F9D"/>
    <w:rsid w:val="000461F3"/>
    <w:rsid w:val="00046244"/>
    <w:rsid w:val="000462FA"/>
    <w:rsid w:val="0004642B"/>
    <w:rsid w:val="00046657"/>
    <w:rsid w:val="00046724"/>
    <w:rsid w:val="00046741"/>
    <w:rsid w:val="00046A46"/>
    <w:rsid w:val="00046A72"/>
    <w:rsid w:val="00046F19"/>
    <w:rsid w:val="00047220"/>
    <w:rsid w:val="00047261"/>
    <w:rsid w:val="0004796D"/>
    <w:rsid w:val="00047E19"/>
    <w:rsid w:val="00047F2F"/>
    <w:rsid w:val="00050087"/>
    <w:rsid w:val="00050308"/>
    <w:rsid w:val="0005071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50D"/>
    <w:rsid w:val="0005289B"/>
    <w:rsid w:val="000528E7"/>
    <w:rsid w:val="00052AEF"/>
    <w:rsid w:val="00052BE2"/>
    <w:rsid w:val="00052C36"/>
    <w:rsid w:val="00052DB8"/>
    <w:rsid w:val="00052E9D"/>
    <w:rsid w:val="00052E9E"/>
    <w:rsid w:val="00052EE0"/>
    <w:rsid w:val="00052F03"/>
    <w:rsid w:val="00053033"/>
    <w:rsid w:val="000530AF"/>
    <w:rsid w:val="00053200"/>
    <w:rsid w:val="00053BBC"/>
    <w:rsid w:val="00053DAA"/>
    <w:rsid w:val="00053DCA"/>
    <w:rsid w:val="00053FE5"/>
    <w:rsid w:val="000540AD"/>
    <w:rsid w:val="00054378"/>
    <w:rsid w:val="000543CC"/>
    <w:rsid w:val="0005443B"/>
    <w:rsid w:val="00054836"/>
    <w:rsid w:val="00054CCF"/>
    <w:rsid w:val="00054D72"/>
    <w:rsid w:val="00054F1F"/>
    <w:rsid w:val="00055029"/>
    <w:rsid w:val="00055343"/>
    <w:rsid w:val="00055414"/>
    <w:rsid w:val="000555B9"/>
    <w:rsid w:val="00055715"/>
    <w:rsid w:val="0005576B"/>
    <w:rsid w:val="00055AF0"/>
    <w:rsid w:val="00055B7D"/>
    <w:rsid w:val="00055E65"/>
    <w:rsid w:val="000562A6"/>
    <w:rsid w:val="00056AA9"/>
    <w:rsid w:val="00056B6B"/>
    <w:rsid w:val="00056B77"/>
    <w:rsid w:val="00056D33"/>
    <w:rsid w:val="00056DF3"/>
    <w:rsid w:val="0005713D"/>
    <w:rsid w:val="0005720C"/>
    <w:rsid w:val="000575D7"/>
    <w:rsid w:val="00057764"/>
    <w:rsid w:val="000578EE"/>
    <w:rsid w:val="00057D72"/>
    <w:rsid w:val="00057FAA"/>
    <w:rsid w:val="000600B4"/>
    <w:rsid w:val="00060193"/>
    <w:rsid w:val="00060570"/>
    <w:rsid w:val="000606B9"/>
    <w:rsid w:val="00060DD6"/>
    <w:rsid w:val="00060EE8"/>
    <w:rsid w:val="0006131F"/>
    <w:rsid w:val="00061550"/>
    <w:rsid w:val="000617F2"/>
    <w:rsid w:val="00061CEC"/>
    <w:rsid w:val="00061D2D"/>
    <w:rsid w:val="00062285"/>
    <w:rsid w:val="0006247E"/>
    <w:rsid w:val="000628AF"/>
    <w:rsid w:val="00062950"/>
    <w:rsid w:val="0006298A"/>
    <w:rsid w:val="00062DCB"/>
    <w:rsid w:val="00062E51"/>
    <w:rsid w:val="0006312B"/>
    <w:rsid w:val="000631C8"/>
    <w:rsid w:val="000631ED"/>
    <w:rsid w:val="0006320A"/>
    <w:rsid w:val="000637C4"/>
    <w:rsid w:val="00063899"/>
    <w:rsid w:val="000639DE"/>
    <w:rsid w:val="00063A9D"/>
    <w:rsid w:val="00063B50"/>
    <w:rsid w:val="00063EBF"/>
    <w:rsid w:val="0006436A"/>
    <w:rsid w:val="000645A8"/>
    <w:rsid w:val="000645D3"/>
    <w:rsid w:val="0006465B"/>
    <w:rsid w:val="00064880"/>
    <w:rsid w:val="00064CBD"/>
    <w:rsid w:val="00064CD0"/>
    <w:rsid w:val="00064E2E"/>
    <w:rsid w:val="00064F61"/>
    <w:rsid w:val="00065743"/>
    <w:rsid w:val="0006574B"/>
    <w:rsid w:val="000659BD"/>
    <w:rsid w:val="00065AE6"/>
    <w:rsid w:val="00065B36"/>
    <w:rsid w:val="00065B41"/>
    <w:rsid w:val="00065CB2"/>
    <w:rsid w:val="00065E49"/>
    <w:rsid w:val="00065FFD"/>
    <w:rsid w:val="00066458"/>
    <w:rsid w:val="00066603"/>
    <w:rsid w:val="00066836"/>
    <w:rsid w:val="00066863"/>
    <w:rsid w:val="000672C9"/>
    <w:rsid w:val="0006737B"/>
    <w:rsid w:val="0006755A"/>
    <w:rsid w:val="00067A6B"/>
    <w:rsid w:val="00067EE6"/>
    <w:rsid w:val="00067FC0"/>
    <w:rsid w:val="0007012F"/>
    <w:rsid w:val="00070A13"/>
    <w:rsid w:val="00071477"/>
    <w:rsid w:val="0007155C"/>
    <w:rsid w:val="00071694"/>
    <w:rsid w:val="00071701"/>
    <w:rsid w:val="0007191C"/>
    <w:rsid w:val="00071B07"/>
    <w:rsid w:val="00071D51"/>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3D4"/>
    <w:rsid w:val="000744F8"/>
    <w:rsid w:val="0007455F"/>
    <w:rsid w:val="0007465D"/>
    <w:rsid w:val="00074A2B"/>
    <w:rsid w:val="00074C17"/>
    <w:rsid w:val="000758CF"/>
    <w:rsid w:val="00075C5E"/>
    <w:rsid w:val="00075F8D"/>
    <w:rsid w:val="000760A8"/>
    <w:rsid w:val="000760F6"/>
    <w:rsid w:val="00076483"/>
    <w:rsid w:val="0007648D"/>
    <w:rsid w:val="000767D1"/>
    <w:rsid w:val="00076C47"/>
    <w:rsid w:val="00076EF1"/>
    <w:rsid w:val="00076F74"/>
    <w:rsid w:val="00076FA3"/>
    <w:rsid w:val="000770A9"/>
    <w:rsid w:val="0007748D"/>
    <w:rsid w:val="000775E6"/>
    <w:rsid w:val="00077634"/>
    <w:rsid w:val="000777D3"/>
    <w:rsid w:val="00077A63"/>
    <w:rsid w:val="00077D49"/>
    <w:rsid w:val="00080210"/>
    <w:rsid w:val="0008092E"/>
    <w:rsid w:val="000809C1"/>
    <w:rsid w:val="00080A20"/>
    <w:rsid w:val="000810FC"/>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1AD"/>
    <w:rsid w:val="000833BD"/>
    <w:rsid w:val="0008341E"/>
    <w:rsid w:val="0008378C"/>
    <w:rsid w:val="00083851"/>
    <w:rsid w:val="000839F4"/>
    <w:rsid w:val="00083D47"/>
    <w:rsid w:val="00083DFE"/>
    <w:rsid w:val="000842F8"/>
    <w:rsid w:val="00084B6D"/>
    <w:rsid w:val="00084C7D"/>
    <w:rsid w:val="00085392"/>
    <w:rsid w:val="00085AC8"/>
    <w:rsid w:val="00085B87"/>
    <w:rsid w:val="000862A2"/>
    <w:rsid w:val="00086326"/>
    <w:rsid w:val="000863CC"/>
    <w:rsid w:val="000863ED"/>
    <w:rsid w:val="0008660D"/>
    <w:rsid w:val="0008687D"/>
    <w:rsid w:val="00086BF6"/>
    <w:rsid w:val="00086DAB"/>
    <w:rsid w:val="00086E67"/>
    <w:rsid w:val="00087010"/>
    <w:rsid w:val="00087630"/>
    <w:rsid w:val="00087716"/>
    <w:rsid w:val="000877E1"/>
    <w:rsid w:val="0008781E"/>
    <w:rsid w:val="00090333"/>
    <w:rsid w:val="0009040F"/>
    <w:rsid w:val="00090555"/>
    <w:rsid w:val="000908B0"/>
    <w:rsid w:val="0009090B"/>
    <w:rsid w:val="00090919"/>
    <w:rsid w:val="00090968"/>
    <w:rsid w:val="00090DCA"/>
    <w:rsid w:val="000910D0"/>
    <w:rsid w:val="00091312"/>
    <w:rsid w:val="0009143A"/>
    <w:rsid w:val="00091553"/>
    <w:rsid w:val="00091722"/>
    <w:rsid w:val="00091CA2"/>
    <w:rsid w:val="00091F1F"/>
    <w:rsid w:val="00092260"/>
    <w:rsid w:val="000925C9"/>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B3C"/>
    <w:rsid w:val="00094BF4"/>
    <w:rsid w:val="00094C2D"/>
    <w:rsid w:val="00094D75"/>
    <w:rsid w:val="000952E9"/>
    <w:rsid w:val="0009552E"/>
    <w:rsid w:val="00095DD7"/>
    <w:rsid w:val="00095EF7"/>
    <w:rsid w:val="00095FC1"/>
    <w:rsid w:val="00095FCC"/>
    <w:rsid w:val="00096309"/>
    <w:rsid w:val="0009639C"/>
    <w:rsid w:val="000964D1"/>
    <w:rsid w:val="000968CA"/>
    <w:rsid w:val="00096B2D"/>
    <w:rsid w:val="00096D85"/>
    <w:rsid w:val="00096F6F"/>
    <w:rsid w:val="00096FD6"/>
    <w:rsid w:val="00097016"/>
    <w:rsid w:val="00097133"/>
    <w:rsid w:val="000973ED"/>
    <w:rsid w:val="00097427"/>
    <w:rsid w:val="00097497"/>
    <w:rsid w:val="000979A4"/>
    <w:rsid w:val="00097EA5"/>
    <w:rsid w:val="000A04B2"/>
    <w:rsid w:val="000A057C"/>
    <w:rsid w:val="000A08FB"/>
    <w:rsid w:val="000A0B8C"/>
    <w:rsid w:val="000A0D0C"/>
    <w:rsid w:val="000A122D"/>
    <w:rsid w:val="000A12FE"/>
    <w:rsid w:val="000A1458"/>
    <w:rsid w:val="000A1470"/>
    <w:rsid w:val="000A16EC"/>
    <w:rsid w:val="000A1862"/>
    <w:rsid w:val="000A18EF"/>
    <w:rsid w:val="000A1F1A"/>
    <w:rsid w:val="000A1F96"/>
    <w:rsid w:val="000A1FB5"/>
    <w:rsid w:val="000A22AC"/>
    <w:rsid w:val="000A22DC"/>
    <w:rsid w:val="000A22FE"/>
    <w:rsid w:val="000A24C7"/>
    <w:rsid w:val="000A24CF"/>
    <w:rsid w:val="000A24E8"/>
    <w:rsid w:val="000A2D1E"/>
    <w:rsid w:val="000A322E"/>
    <w:rsid w:val="000A35B2"/>
    <w:rsid w:val="000A3BE3"/>
    <w:rsid w:val="000A3D5A"/>
    <w:rsid w:val="000A3E0C"/>
    <w:rsid w:val="000A402A"/>
    <w:rsid w:val="000A418D"/>
    <w:rsid w:val="000A42D4"/>
    <w:rsid w:val="000A4331"/>
    <w:rsid w:val="000A49FD"/>
    <w:rsid w:val="000A4A3F"/>
    <w:rsid w:val="000A4B10"/>
    <w:rsid w:val="000A4CA3"/>
    <w:rsid w:val="000A4F6A"/>
    <w:rsid w:val="000A4FCB"/>
    <w:rsid w:val="000A515A"/>
    <w:rsid w:val="000A54CF"/>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7A1"/>
    <w:rsid w:val="000B0815"/>
    <w:rsid w:val="000B0E9E"/>
    <w:rsid w:val="000B1449"/>
    <w:rsid w:val="000B16E6"/>
    <w:rsid w:val="000B18E3"/>
    <w:rsid w:val="000B1947"/>
    <w:rsid w:val="000B19AE"/>
    <w:rsid w:val="000B1B64"/>
    <w:rsid w:val="000B22ED"/>
    <w:rsid w:val="000B249C"/>
    <w:rsid w:val="000B280A"/>
    <w:rsid w:val="000B2A38"/>
    <w:rsid w:val="000B2A3F"/>
    <w:rsid w:val="000B2B27"/>
    <w:rsid w:val="000B2EC5"/>
    <w:rsid w:val="000B2EF3"/>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902"/>
    <w:rsid w:val="000B5B49"/>
    <w:rsid w:val="000B5C48"/>
    <w:rsid w:val="000B5E56"/>
    <w:rsid w:val="000B6182"/>
    <w:rsid w:val="000B6508"/>
    <w:rsid w:val="000B673D"/>
    <w:rsid w:val="000B688A"/>
    <w:rsid w:val="000B68EE"/>
    <w:rsid w:val="000B69B2"/>
    <w:rsid w:val="000B6A05"/>
    <w:rsid w:val="000B6A17"/>
    <w:rsid w:val="000B6C46"/>
    <w:rsid w:val="000B6E8A"/>
    <w:rsid w:val="000B6F73"/>
    <w:rsid w:val="000B73E1"/>
    <w:rsid w:val="000B7EAF"/>
    <w:rsid w:val="000B7EBB"/>
    <w:rsid w:val="000B7EEE"/>
    <w:rsid w:val="000B7F22"/>
    <w:rsid w:val="000B7F91"/>
    <w:rsid w:val="000C0407"/>
    <w:rsid w:val="000C04C8"/>
    <w:rsid w:val="000C050B"/>
    <w:rsid w:val="000C0696"/>
    <w:rsid w:val="000C09F5"/>
    <w:rsid w:val="000C0A62"/>
    <w:rsid w:val="000C0D06"/>
    <w:rsid w:val="000C0E88"/>
    <w:rsid w:val="000C11B1"/>
    <w:rsid w:val="000C1236"/>
    <w:rsid w:val="000C197F"/>
    <w:rsid w:val="000C1E1C"/>
    <w:rsid w:val="000C2024"/>
    <w:rsid w:val="000C204F"/>
    <w:rsid w:val="000C2223"/>
    <w:rsid w:val="000C2A35"/>
    <w:rsid w:val="000C2AA8"/>
    <w:rsid w:val="000C2B6A"/>
    <w:rsid w:val="000C2EF4"/>
    <w:rsid w:val="000C301D"/>
    <w:rsid w:val="000C3141"/>
    <w:rsid w:val="000C34CD"/>
    <w:rsid w:val="000C3759"/>
    <w:rsid w:val="000C37F9"/>
    <w:rsid w:val="000C3A53"/>
    <w:rsid w:val="000C3AF6"/>
    <w:rsid w:val="000C3C5E"/>
    <w:rsid w:val="000C3D33"/>
    <w:rsid w:val="000C432A"/>
    <w:rsid w:val="000C45DE"/>
    <w:rsid w:val="000C46CB"/>
    <w:rsid w:val="000C4736"/>
    <w:rsid w:val="000C481E"/>
    <w:rsid w:val="000C494F"/>
    <w:rsid w:val="000C4BB5"/>
    <w:rsid w:val="000C4C62"/>
    <w:rsid w:val="000C4D68"/>
    <w:rsid w:val="000C4ED1"/>
    <w:rsid w:val="000C53E1"/>
    <w:rsid w:val="000C5429"/>
    <w:rsid w:val="000C5468"/>
    <w:rsid w:val="000C564F"/>
    <w:rsid w:val="000C5688"/>
    <w:rsid w:val="000C5706"/>
    <w:rsid w:val="000C57F7"/>
    <w:rsid w:val="000C57F9"/>
    <w:rsid w:val="000C5875"/>
    <w:rsid w:val="000C5CB8"/>
    <w:rsid w:val="000C5CDD"/>
    <w:rsid w:val="000C5E17"/>
    <w:rsid w:val="000C5F21"/>
    <w:rsid w:val="000C6263"/>
    <w:rsid w:val="000C63FC"/>
    <w:rsid w:val="000C6959"/>
    <w:rsid w:val="000C7225"/>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EA9"/>
    <w:rsid w:val="000D1FE3"/>
    <w:rsid w:val="000D220B"/>
    <w:rsid w:val="000D229E"/>
    <w:rsid w:val="000D2350"/>
    <w:rsid w:val="000D2546"/>
    <w:rsid w:val="000D2838"/>
    <w:rsid w:val="000D2C44"/>
    <w:rsid w:val="000D2F21"/>
    <w:rsid w:val="000D3284"/>
    <w:rsid w:val="000D3B86"/>
    <w:rsid w:val="000D3F31"/>
    <w:rsid w:val="000D4058"/>
    <w:rsid w:val="000D4082"/>
    <w:rsid w:val="000D4527"/>
    <w:rsid w:val="000D4570"/>
    <w:rsid w:val="000D4748"/>
    <w:rsid w:val="000D49BF"/>
    <w:rsid w:val="000D4AD8"/>
    <w:rsid w:val="000D4CE2"/>
    <w:rsid w:val="000D4D0F"/>
    <w:rsid w:val="000D5020"/>
    <w:rsid w:val="000D56C3"/>
    <w:rsid w:val="000D5738"/>
    <w:rsid w:val="000D5CB9"/>
    <w:rsid w:val="000D5FAD"/>
    <w:rsid w:val="000D62A6"/>
    <w:rsid w:val="000D62C5"/>
    <w:rsid w:val="000D63A1"/>
    <w:rsid w:val="000D6558"/>
    <w:rsid w:val="000D656E"/>
    <w:rsid w:val="000D6613"/>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1FF"/>
    <w:rsid w:val="000E3288"/>
    <w:rsid w:val="000E34C2"/>
    <w:rsid w:val="000E3677"/>
    <w:rsid w:val="000E36E3"/>
    <w:rsid w:val="000E3844"/>
    <w:rsid w:val="000E3A59"/>
    <w:rsid w:val="000E3D89"/>
    <w:rsid w:val="000E3DF9"/>
    <w:rsid w:val="000E3FE0"/>
    <w:rsid w:val="000E4594"/>
    <w:rsid w:val="000E4601"/>
    <w:rsid w:val="000E46CF"/>
    <w:rsid w:val="000E4DAA"/>
    <w:rsid w:val="000E546A"/>
    <w:rsid w:val="000E5682"/>
    <w:rsid w:val="000E57E6"/>
    <w:rsid w:val="000E5915"/>
    <w:rsid w:val="000E5CAB"/>
    <w:rsid w:val="000E6765"/>
    <w:rsid w:val="000E67F5"/>
    <w:rsid w:val="000E6A10"/>
    <w:rsid w:val="000E6A8F"/>
    <w:rsid w:val="000E6D2D"/>
    <w:rsid w:val="000E6FFC"/>
    <w:rsid w:val="000E70EE"/>
    <w:rsid w:val="000E750F"/>
    <w:rsid w:val="000E7784"/>
    <w:rsid w:val="000E7D5C"/>
    <w:rsid w:val="000E7E1F"/>
    <w:rsid w:val="000F0388"/>
    <w:rsid w:val="000F0E01"/>
    <w:rsid w:val="000F0E35"/>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643"/>
    <w:rsid w:val="000F474A"/>
    <w:rsid w:val="000F47E9"/>
    <w:rsid w:val="000F48F0"/>
    <w:rsid w:val="000F5025"/>
    <w:rsid w:val="000F51D5"/>
    <w:rsid w:val="000F52FD"/>
    <w:rsid w:val="000F549E"/>
    <w:rsid w:val="000F56AA"/>
    <w:rsid w:val="000F5980"/>
    <w:rsid w:val="000F5A92"/>
    <w:rsid w:val="000F5D62"/>
    <w:rsid w:val="000F5E02"/>
    <w:rsid w:val="000F6396"/>
    <w:rsid w:val="000F6405"/>
    <w:rsid w:val="000F6A43"/>
    <w:rsid w:val="000F6AC0"/>
    <w:rsid w:val="000F6BCC"/>
    <w:rsid w:val="000F6D34"/>
    <w:rsid w:val="000F7143"/>
    <w:rsid w:val="000F7656"/>
    <w:rsid w:val="000F7E73"/>
    <w:rsid w:val="000F7F30"/>
    <w:rsid w:val="00100269"/>
    <w:rsid w:val="001004B6"/>
    <w:rsid w:val="00100819"/>
    <w:rsid w:val="0010084E"/>
    <w:rsid w:val="001009A6"/>
    <w:rsid w:val="001013E9"/>
    <w:rsid w:val="0010168F"/>
    <w:rsid w:val="00101793"/>
    <w:rsid w:val="00101D4F"/>
    <w:rsid w:val="00101EEF"/>
    <w:rsid w:val="00102042"/>
    <w:rsid w:val="00102388"/>
    <w:rsid w:val="001025A4"/>
    <w:rsid w:val="0010275E"/>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7C7"/>
    <w:rsid w:val="0010782C"/>
    <w:rsid w:val="00107882"/>
    <w:rsid w:val="0010799E"/>
    <w:rsid w:val="0011005F"/>
    <w:rsid w:val="0011012A"/>
    <w:rsid w:val="001105AE"/>
    <w:rsid w:val="001108E3"/>
    <w:rsid w:val="001109CE"/>
    <w:rsid w:val="00110AFA"/>
    <w:rsid w:val="00110C04"/>
    <w:rsid w:val="00110CF2"/>
    <w:rsid w:val="00110EAB"/>
    <w:rsid w:val="0011110F"/>
    <w:rsid w:val="0011121B"/>
    <w:rsid w:val="00111254"/>
    <w:rsid w:val="001112B5"/>
    <w:rsid w:val="001115AB"/>
    <w:rsid w:val="00111C0B"/>
    <w:rsid w:val="00112296"/>
    <w:rsid w:val="001123A6"/>
    <w:rsid w:val="00112472"/>
    <w:rsid w:val="00112474"/>
    <w:rsid w:val="00112916"/>
    <w:rsid w:val="00112A60"/>
    <w:rsid w:val="00112BB2"/>
    <w:rsid w:val="00112CF4"/>
    <w:rsid w:val="00112D09"/>
    <w:rsid w:val="00112E14"/>
    <w:rsid w:val="00112E90"/>
    <w:rsid w:val="00113015"/>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0A5"/>
    <w:rsid w:val="00116102"/>
    <w:rsid w:val="00116298"/>
    <w:rsid w:val="001163BB"/>
    <w:rsid w:val="001163E2"/>
    <w:rsid w:val="001164EB"/>
    <w:rsid w:val="00116530"/>
    <w:rsid w:val="0011654D"/>
    <w:rsid w:val="001166D4"/>
    <w:rsid w:val="0011674F"/>
    <w:rsid w:val="0011687B"/>
    <w:rsid w:val="00116D9D"/>
    <w:rsid w:val="00116EDC"/>
    <w:rsid w:val="00116F39"/>
    <w:rsid w:val="00116FB5"/>
    <w:rsid w:val="00117809"/>
    <w:rsid w:val="001178C0"/>
    <w:rsid w:val="00117D4D"/>
    <w:rsid w:val="00117DA0"/>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304"/>
    <w:rsid w:val="001239ED"/>
    <w:rsid w:val="00123A8B"/>
    <w:rsid w:val="00123CC4"/>
    <w:rsid w:val="00123F83"/>
    <w:rsid w:val="0012424C"/>
    <w:rsid w:val="00124350"/>
    <w:rsid w:val="00124409"/>
    <w:rsid w:val="001245BA"/>
    <w:rsid w:val="001248CB"/>
    <w:rsid w:val="00124D4A"/>
    <w:rsid w:val="001251F6"/>
    <w:rsid w:val="001257A5"/>
    <w:rsid w:val="001257E1"/>
    <w:rsid w:val="00125930"/>
    <w:rsid w:val="00125B16"/>
    <w:rsid w:val="00125C80"/>
    <w:rsid w:val="00125F34"/>
    <w:rsid w:val="00125FED"/>
    <w:rsid w:val="00126620"/>
    <w:rsid w:val="00126774"/>
    <w:rsid w:val="00126ADE"/>
    <w:rsid w:val="00126BD0"/>
    <w:rsid w:val="001271B6"/>
    <w:rsid w:val="001272DD"/>
    <w:rsid w:val="00127332"/>
    <w:rsid w:val="001274D8"/>
    <w:rsid w:val="00127554"/>
    <w:rsid w:val="00127558"/>
    <w:rsid w:val="001278D8"/>
    <w:rsid w:val="00127E2C"/>
    <w:rsid w:val="00127F40"/>
    <w:rsid w:val="0013041B"/>
    <w:rsid w:val="001305F2"/>
    <w:rsid w:val="00130612"/>
    <w:rsid w:val="00130855"/>
    <w:rsid w:val="00130C17"/>
    <w:rsid w:val="00130C25"/>
    <w:rsid w:val="0013183C"/>
    <w:rsid w:val="00131B37"/>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854"/>
    <w:rsid w:val="0013592E"/>
    <w:rsid w:val="00135D9D"/>
    <w:rsid w:val="00135F7A"/>
    <w:rsid w:val="00135FF1"/>
    <w:rsid w:val="00136061"/>
    <w:rsid w:val="00136247"/>
    <w:rsid w:val="0013651F"/>
    <w:rsid w:val="00136D45"/>
    <w:rsid w:val="00136DFA"/>
    <w:rsid w:val="001372C4"/>
    <w:rsid w:val="001373AB"/>
    <w:rsid w:val="00137525"/>
    <w:rsid w:val="001375A5"/>
    <w:rsid w:val="0013764D"/>
    <w:rsid w:val="00137661"/>
    <w:rsid w:val="00137C3E"/>
    <w:rsid w:val="001408DD"/>
    <w:rsid w:val="001409FE"/>
    <w:rsid w:val="00140A88"/>
    <w:rsid w:val="00140E91"/>
    <w:rsid w:val="0014102F"/>
    <w:rsid w:val="001411B7"/>
    <w:rsid w:val="001412A5"/>
    <w:rsid w:val="0014165D"/>
    <w:rsid w:val="00141DDD"/>
    <w:rsid w:val="00141EFC"/>
    <w:rsid w:val="00142075"/>
    <w:rsid w:val="00142536"/>
    <w:rsid w:val="0014271E"/>
    <w:rsid w:val="00142738"/>
    <w:rsid w:val="001427D6"/>
    <w:rsid w:val="00142AE8"/>
    <w:rsid w:val="00142E79"/>
    <w:rsid w:val="00142EB2"/>
    <w:rsid w:val="00142F59"/>
    <w:rsid w:val="00143042"/>
    <w:rsid w:val="00143313"/>
    <w:rsid w:val="001433A5"/>
    <w:rsid w:val="00143696"/>
    <w:rsid w:val="00143738"/>
    <w:rsid w:val="001437E2"/>
    <w:rsid w:val="001445D9"/>
    <w:rsid w:val="00144741"/>
    <w:rsid w:val="0014489E"/>
    <w:rsid w:val="00144A5C"/>
    <w:rsid w:val="00144C9D"/>
    <w:rsid w:val="00144E33"/>
    <w:rsid w:val="0014510E"/>
    <w:rsid w:val="00145180"/>
    <w:rsid w:val="001453C6"/>
    <w:rsid w:val="00145408"/>
    <w:rsid w:val="001454C6"/>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13E"/>
    <w:rsid w:val="0015026A"/>
    <w:rsid w:val="001504AC"/>
    <w:rsid w:val="00150628"/>
    <w:rsid w:val="0015139E"/>
    <w:rsid w:val="00151734"/>
    <w:rsid w:val="00151B1D"/>
    <w:rsid w:val="00151BB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982"/>
    <w:rsid w:val="00153A71"/>
    <w:rsid w:val="00153D8F"/>
    <w:rsid w:val="00153E72"/>
    <w:rsid w:val="00153EC2"/>
    <w:rsid w:val="0015411F"/>
    <w:rsid w:val="001541FE"/>
    <w:rsid w:val="00154462"/>
    <w:rsid w:val="001544B2"/>
    <w:rsid w:val="00154605"/>
    <w:rsid w:val="00154647"/>
    <w:rsid w:val="001549BD"/>
    <w:rsid w:val="00154BCA"/>
    <w:rsid w:val="00154F0E"/>
    <w:rsid w:val="00154F60"/>
    <w:rsid w:val="00155126"/>
    <w:rsid w:val="0015548A"/>
    <w:rsid w:val="00155811"/>
    <w:rsid w:val="001558DE"/>
    <w:rsid w:val="0015605E"/>
    <w:rsid w:val="001563E4"/>
    <w:rsid w:val="00156A30"/>
    <w:rsid w:val="00156B1D"/>
    <w:rsid w:val="00156B69"/>
    <w:rsid w:val="00156E83"/>
    <w:rsid w:val="0015724A"/>
    <w:rsid w:val="001577C9"/>
    <w:rsid w:val="00157841"/>
    <w:rsid w:val="001578B9"/>
    <w:rsid w:val="00157B16"/>
    <w:rsid w:val="00157CF3"/>
    <w:rsid w:val="00157F47"/>
    <w:rsid w:val="0016011D"/>
    <w:rsid w:val="00160298"/>
    <w:rsid w:val="00160314"/>
    <w:rsid w:val="0016037D"/>
    <w:rsid w:val="001603DE"/>
    <w:rsid w:val="001604E8"/>
    <w:rsid w:val="00160610"/>
    <w:rsid w:val="00160821"/>
    <w:rsid w:val="00160CEE"/>
    <w:rsid w:val="00160E53"/>
    <w:rsid w:val="00160E5D"/>
    <w:rsid w:val="00161187"/>
    <w:rsid w:val="00161309"/>
    <w:rsid w:val="0016191C"/>
    <w:rsid w:val="0016191F"/>
    <w:rsid w:val="00161E60"/>
    <w:rsid w:val="001620C3"/>
    <w:rsid w:val="00162353"/>
    <w:rsid w:val="00162354"/>
    <w:rsid w:val="00162403"/>
    <w:rsid w:val="001624AC"/>
    <w:rsid w:val="00162BFF"/>
    <w:rsid w:val="00162E83"/>
    <w:rsid w:val="0016300B"/>
    <w:rsid w:val="001630FD"/>
    <w:rsid w:val="001631C5"/>
    <w:rsid w:val="001632DF"/>
    <w:rsid w:val="001637BF"/>
    <w:rsid w:val="00163835"/>
    <w:rsid w:val="00163AA3"/>
    <w:rsid w:val="00163E53"/>
    <w:rsid w:val="00164881"/>
    <w:rsid w:val="0016524B"/>
    <w:rsid w:val="001656AF"/>
    <w:rsid w:val="0016573C"/>
    <w:rsid w:val="001657FB"/>
    <w:rsid w:val="00165B0D"/>
    <w:rsid w:val="00165D3E"/>
    <w:rsid w:val="00165F5E"/>
    <w:rsid w:val="0016600D"/>
    <w:rsid w:val="00166061"/>
    <w:rsid w:val="0016617C"/>
    <w:rsid w:val="001661A0"/>
    <w:rsid w:val="00166403"/>
    <w:rsid w:val="00166B73"/>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76A"/>
    <w:rsid w:val="00172D31"/>
    <w:rsid w:val="00172E93"/>
    <w:rsid w:val="0017311B"/>
    <w:rsid w:val="00173629"/>
    <w:rsid w:val="00173873"/>
    <w:rsid w:val="00173B43"/>
    <w:rsid w:val="00173B4D"/>
    <w:rsid w:val="00173C16"/>
    <w:rsid w:val="00173C18"/>
    <w:rsid w:val="00173F4F"/>
    <w:rsid w:val="00173F69"/>
    <w:rsid w:val="00174362"/>
    <w:rsid w:val="00174911"/>
    <w:rsid w:val="00174D16"/>
    <w:rsid w:val="00174E9E"/>
    <w:rsid w:val="00175178"/>
    <w:rsid w:val="001755BF"/>
    <w:rsid w:val="0017599D"/>
    <w:rsid w:val="00175EB0"/>
    <w:rsid w:val="001762AC"/>
    <w:rsid w:val="00176B06"/>
    <w:rsid w:val="00176FA8"/>
    <w:rsid w:val="00177132"/>
    <w:rsid w:val="00177341"/>
    <w:rsid w:val="00177736"/>
    <w:rsid w:val="001778FA"/>
    <w:rsid w:val="00177906"/>
    <w:rsid w:val="0017797A"/>
    <w:rsid w:val="001779E8"/>
    <w:rsid w:val="00177AF0"/>
    <w:rsid w:val="001801E9"/>
    <w:rsid w:val="0018028C"/>
    <w:rsid w:val="00180372"/>
    <w:rsid w:val="00180680"/>
    <w:rsid w:val="00180A26"/>
    <w:rsid w:val="00180D5C"/>
    <w:rsid w:val="0018163F"/>
    <w:rsid w:val="0018180A"/>
    <w:rsid w:val="00181E5F"/>
    <w:rsid w:val="00182151"/>
    <w:rsid w:val="00182201"/>
    <w:rsid w:val="0018244B"/>
    <w:rsid w:val="001824A1"/>
    <w:rsid w:val="00182AAF"/>
    <w:rsid w:val="001830B5"/>
    <w:rsid w:val="001831CA"/>
    <w:rsid w:val="0018332A"/>
    <w:rsid w:val="0018378A"/>
    <w:rsid w:val="0018385C"/>
    <w:rsid w:val="00183876"/>
    <w:rsid w:val="00183B47"/>
    <w:rsid w:val="00183C26"/>
    <w:rsid w:val="00183C58"/>
    <w:rsid w:val="00183E53"/>
    <w:rsid w:val="00183E91"/>
    <w:rsid w:val="001841B2"/>
    <w:rsid w:val="00184341"/>
    <w:rsid w:val="001843B8"/>
    <w:rsid w:val="00184AC2"/>
    <w:rsid w:val="00184B07"/>
    <w:rsid w:val="00184CB3"/>
    <w:rsid w:val="00184FC2"/>
    <w:rsid w:val="00185137"/>
    <w:rsid w:val="0018535B"/>
    <w:rsid w:val="0018544E"/>
    <w:rsid w:val="00185D57"/>
    <w:rsid w:val="001864F6"/>
    <w:rsid w:val="00186DD3"/>
    <w:rsid w:val="0018766F"/>
    <w:rsid w:val="00187C27"/>
    <w:rsid w:val="00187E87"/>
    <w:rsid w:val="00190397"/>
    <w:rsid w:val="0019058B"/>
    <w:rsid w:val="001905BF"/>
    <w:rsid w:val="001908AF"/>
    <w:rsid w:val="00190A98"/>
    <w:rsid w:val="00190BFB"/>
    <w:rsid w:val="00190C00"/>
    <w:rsid w:val="00190C3D"/>
    <w:rsid w:val="00190E63"/>
    <w:rsid w:val="00190F13"/>
    <w:rsid w:val="0019107D"/>
    <w:rsid w:val="0019121C"/>
    <w:rsid w:val="0019189D"/>
    <w:rsid w:val="00191921"/>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4EE"/>
    <w:rsid w:val="001947BA"/>
    <w:rsid w:val="0019503D"/>
    <w:rsid w:val="00195549"/>
    <w:rsid w:val="00195577"/>
    <w:rsid w:val="00195765"/>
    <w:rsid w:val="0019580F"/>
    <w:rsid w:val="0019581C"/>
    <w:rsid w:val="00195931"/>
    <w:rsid w:val="00195B54"/>
    <w:rsid w:val="00195C73"/>
    <w:rsid w:val="00196142"/>
    <w:rsid w:val="001961B2"/>
    <w:rsid w:val="001962CF"/>
    <w:rsid w:val="00196B8C"/>
    <w:rsid w:val="00196BAD"/>
    <w:rsid w:val="00197029"/>
    <w:rsid w:val="0019724A"/>
    <w:rsid w:val="001975C3"/>
    <w:rsid w:val="001978F3"/>
    <w:rsid w:val="00197922"/>
    <w:rsid w:val="00197B85"/>
    <w:rsid w:val="001A0198"/>
    <w:rsid w:val="001A0456"/>
    <w:rsid w:val="001A07C0"/>
    <w:rsid w:val="001A0B2C"/>
    <w:rsid w:val="001A0B73"/>
    <w:rsid w:val="001A0BE2"/>
    <w:rsid w:val="001A0E10"/>
    <w:rsid w:val="001A0E55"/>
    <w:rsid w:val="001A0E95"/>
    <w:rsid w:val="001A1142"/>
    <w:rsid w:val="001A11BF"/>
    <w:rsid w:val="001A1220"/>
    <w:rsid w:val="001A15F8"/>
    <w:rsid w:val="001A168C"/>
    <w:rsid w:val="001A1A48"/>
    <w:rsid w:val="001A1C85"/>
    <w:rsid w:val="001A1E90"/>
    <w:rsid w:val="001A203E"/>
    <w:rsid w:val="001A2109"/>
    <w:rsid w:val="001A2151"/>
    <w:rsid w:val="001A27FA"/>
    <w:rsid w:val="001A2800"/>
    <w:rsid w:val="001A2CFA"/>
    <w:rsid w:val="001A2DA0"/>
    <w:rsid w:val="001A2DF9"/>
    <w:rsid w:val="001A2DFA"/>
    <w:rsid w:val="001A3127"/>
    <w:rsid w:val="001A3642"/>
    <w:rsid w:val="001A39A7"/>
    <w:rsid w:val="001A3C5E"/>
    <w:rsid w:val="001A41FA"/>
    <w:rsid w:val="001A4287"/>
    <w:rsid w:val="001A4423"/>
    <w:rsid w:val="001A465C"/>
    <w:rsid w:val="001A4679"/>
    <w:rsid w:val="001A4821"/>
    <w:rsid w:val="001A4833"/>
    <w:rsid w:val="001A484E"/>
    <w:rsid w:val="001A4C16"/>
    <w:rsid w:val="001A4C4A"/>
    <w:rsid w:val="001A50B6"/>
    <w:rsid w:val="001A511C"/>
    <w:rsid w:val="001A514C"/>
    <w:rsid w:val="001A5490"/>
    <w:rsid w:val="001A5695"/>
    <w:rsid w:val="001A588C"/>
    <w:rsid w:val="001A5A08"/>
    <w:rsid w:val="001A5A5C"/>
    <w:rsid w:val="001A5ACD"/>
    <w:rsid w:val="001A5B99"/>
    <w:rsid w:val="001A5D52"/>
    <w:rsid w:val="001A6192"/>
    <w:rsid w:val="001A64CA"/>
    <w:rsid w:val="001A66CF"/>
    <w:rsid w:val="001A6ACE"/>
    <w:rsid w:val="001A6D55"/>
    <w:rsid w:val="001A6D6F"/>
    <w:rsid w:val="001A702E"/>
    <w:rsid w:val="001A704B"/>
    <w:rsid w:val="001A7122"/>
    <w:rsid w:val="001A72EE"/>
    <w:rsid w:val="001A7694"/>
    <w:rsid w:val="001A775F"/>
    <w:rsid w:val="001B03FC"/>
    <w:rsid w:val="001B0480"/>
    <w:rsid w:val="001B0572"/>
    <w:rsid w:val="001B0634"/>
    <w:rsid w:val="001B083B"/>
    <w:rsid w:val="001B09B0"/>
    <w:rsid w:val="001B0B5A"/>
    <w:rsid w:val="001B0BAC"/>
    <w:rsid w:val="001B0C5E"/>
    <w:rsid w:val="001B0D0D"/>
    <w:rsid w:val="001B103A"/>
    <w:rsid w:val="001B147F"/>
    <w:rsid w:val="001B1622"/>
    <w:rsid w:val="001B1718"/>
    <w:rsid w:val="001B1981"/>
    <w:rsid w:val="001B1B12"/>
    <w:rsid w:val="001B1B36"/>
    <w:rsid w:val="001B1EC7"/>
    <w:rsid w:val="001B1FA9"/>
    <w:rsid w:val="001B2195"/>
    <w:rsid w:val="001B2618"/>
    <w:rsid w:val="001B2859"/>
    <w:rsid w:val="001B2888"/>
    <w:rsid w:val="001B290E"/>
    <w:rsid w:val="001B29B7"/>
    <w:rsid w:val="001B2A9F"/>
    <w:rsid w:val="001B2F57"/>
    <w:rsid w:val="001B30BF"/>
    <w:rsid w:val="001B30F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774"/>
    <w:rsid w:val="001B58B0"/>
    <w:rsid w:val="001B5969"/>
    <w:rsid w:val="001B5ACB"/>
    <w:rsid w:val="001B64D3"/>
    <w:rsid w:val="001B679F"/>
    <w:rsid w:val="001B67E3"/>
    <w:rsid w:val="001B6952"/>
    <w:rsid w:val="001B69F7"/>
    <w:rsid w:val="001B6B0E"/>
    <w:rsid w:val="001B6B85"/>
    <w:rsid w:val="001B7112"/>
    <w:rsid w:val="001B7430"/>
    <w:rsid w:val="001B75CC"/>
    <w:rsid w:val="001B7794"/>
    <w:rsid w:val="001B78C6"/>
    <w:rsid w:val="001B79C9"/>
    <w:rsid w:val="001B7CE0"/>
    <w:rsid w:val="001B7E56"/>
    <w:rsid w:val="001B7F78"/>
    <w:rsid w:val="001C00BE"/>
    <w:rsid w:val="001C0143"/>
    <w:rsid w:val="001C067A"/>
    <w:rsid w:val="001C0B5B"/>
    <w:rsid w:val="001C0E94"/>
    <w:rsid w:val="001C13BB"/>
    <w:rsid w:val="001C157D"/>
    <w:rsid w:val="001C15B7"/>
    <w:rsid w:val="001C163D"/>
    <w:rsid w:val="001C1D5D"/>
    <w:rsid w:val="001C1EBA"/>
    <w:rsid w:val="001C2197"/>
    <w:rsid w:val="001C229E"/>
    <w:rsid w:val="001C25C5"/>
    <w:rsid w:val="001C264F"/>
    <w:rsid w:val="001C26C3"/>
    <w:rsid w:val="001C2977"/>
    <w:rsid w:val="001C2BB9"/>
    <w:rsid w:val="001C2C13"/>
    <w:rsid w:val="001C31F9"/>
    <w:rsid w:val="001C32AC"/>
    <w:rsid w:val="001C32FE"/>
    <w:rsid w:val="001C35D1"/>
    <w:rsid w:val="001C36F5"/>
    <w:rsid w:val="001C38A1"/>
    <w:rsid w:val="001C38EE"/>
    <w:rsid w:val="001C3950"/>
    <w:rsid w:val="001C3D02"/>
    <w:rsid w:val="001C3D9F"/>
    <w:rsid w:val="001C3F73"/>
    <w:rsid w:val="001C40AE"/>
    <w:rsid w:val="001C458C"/>
    <w:rsid w:val="001C4A65"/>
    <w:rsid w:val="001C5163"/>
    <w:rsid w:val="001C5285"/>
    <w:rsid w:val="001C5689"/>
    <w:rsid w:val="001C57BD"/>
    <w:rsid w:val="001C5A0C"/>
    <w:rsid w:val="001C5A9C"/>
    <w:rsid w:val="001C5C1D"/>
    <w:rsid w:val="001C5C3C"/>
    <w:rsid w:val="001C60ED"/>
    <w:rsid w:val="001C62CC"/>
    <w:rsid w:val="001C6507"/>
    <w:rsid w:val="001C6573"/>
    <w:rsid w:val="001C6677"/>
    <w:rsid w:val="001C6969"/>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441"/>
    <w:rsid w:val="001D186D"/>
    <w:rsid w:val="001D1A04"/>
    <w:rsid w:val="001D20A3"/>
    <w:rsid w:val="001D230D"/>
    <w:rsid w:val="001D254C"/>
    <w:rsid w:val="001D25C7"/>
    <w:rsid w:val="001D25D9"/>
    <w:rsid w:val="001D26EF"/>
    <w:rsid w:val="001D279D"/>
    <w:rsid w:val="001D27C5"/>
    <w:rsid w:val="001D2C18"/>
    <w:rsid w:val="001D2E75"/>
    <w:rsid w:val="001D2F24"/>
    <w:rsid w:val="001D2F88"/>
    <w:rsid w:val="001D2FEA"/>
    <w:rsid w:val="001D3099"/>
    <w:rsid w:val="001D35E4"/>
    <w:rsid w:val="001D3820"/>
    <w:rsid w:val="001D3D3D"/>
    <w:rsid w:val="001D4021"/>
    <w:rsid w:val="001D4124"/>
    <w:rsid w:val="001D45DA"/>
    <w:rsid w:val="001D4739"/>
    <w:rsid w:val="001D47EE"/>
    <w:rsid w:val="001D4A5A"/>
    <w:rsid w:val="001D4B9B"/>
    <w:rsid w:val="001D4BA0"/>
    <w:rsid w:val="001D4E04"/>
    <w:rsid w:val="001D5891"/>
    <w:rsid w:val="001D5B34"/>
    <w:rsid w:val="001D5E15"/>
    <w:rsid w:val="001D6402"/>
    <w:rsid w:val="001D6450"/>
    <w:rsid w:val="001D65DD"/>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881"/>
    <w:rsid w:val="001E0977"/>
    <w:rsid w:val="001E0B5A"/>
    <w:rsid w:val="001E0CFB"/>
    <w:rsid w:val="001E0EE1"/>
    <w:rsid w:val="001E10DF"/>
    <w:rsid w:val="001E10F9"/>
    <w:rsid w:val="001E1156"/>
    <w:rsid w:val="001E12C5"/>
    <w:rsid w:val="001E16AB"/>
    <w:rsid w:val="001E1846"/>
    <w:rsid w:val="001E196D"/>
    <w:rsid w:val="001E1E16"/>
    <w:rsid w:val="001E206C"/>
    <w:rsid w:val="001E2856"/>
    <w:rsid w:val="001E2C25"/>
    <w:rsid w:val="001E30A3"/>
    <w:rsid w:val="001E30A8"/>
    <w:rsid w:val="001E35B5"/>
    <w:rsid w:val="001E35C3"/>
    <w:rsid w:val="001E3ABA"/>
    <w:rsid w:val="001E3D27"/>
    <w:rsid w:val="001E3F86"/>
    <w:rsid w:val="001E41B6"/>
    <w:rsid w:val="001E41FB"/>
    <w:rsid w:val="001E430A"/>
    <w:rsid w:val="001E4540"/>
    <w:rsid w:val="001E45E2"/>
    <w:rsid w:val="001E4648"/>
    <w:rsid w:val="001E53C4"/>
    <w:rsid w:val="001E573C"/>
    <w:rsid w:val="001E588A"/>
    <w:rsid w:val="001E5A1A"/>
    <w:rsid w:val="001E5A20"/>
    <w:rsid w:val="001E60CA"/>
    <w:rsid w:val="001E61DD"/>
    <w:rsid w:val="001E6853"/>
    <w:rsid w:val="001E6A00"/>
    <w:rsid w:val="001E6A55"/>
    <w:rsid w:val="001E6B60"/>
    <w:rsid w:val="001E6B8D"/>
    <w:rsid w:val="001E6FD3"/>
    <w:rsid w:val="001E7022"/>
    <w:rsid w:val="001E7266"/>
    <w:rsid w:val="001E7374"/>
    <w:rsid w:val="001E738C"/>
    <w:rsid w:val="001E75F6"/>
    <w:rsid w:val="001E7696"/>
    <w:rsid w:val="001E779B"/>
    <w:rsid w:val="001E79ED"/>
    <w:rsid w:val="001E7B52"/>
    <w:rsid w:val="001E7C51"/>
    <w:rsid w:val="001E7FFE"/>
    <w:rsid w:val="001F0248"/>
    <w:rsid w:val="001F0438"/>
    <w:rsid w:val="001F06AC"/>
    <w:rsid w:val="001F07CD"/>
    <w:rsid w:val="001F0877"/>
    <w:rsid w:val="001F090C"/>
    <w:rsid w:val="001F0A54"/>
    <w:rsid w:val="001F0E1A"/>
    <w:rsid w:val="001F10E5"/>
    <w:rsid w:val="001F11D9"/>
    <w:rsid w:val="001F11F0"/>
    <w:rsid w:val="001F1509"/>
    <w:rsid w:val="001F1562"/>
    <w:rsid w:val="001F1C20"/>
    <w:rsid w:val="001F1E88"/>
    <w:rsid w:val="001F1F9F"/>
    <w:rsid w:val="001F26AA"/>
    <w:rsid w:val="001F2B81"/>
    <w:rsid w:val="001F2C1B"/>
    <w:rsid w:val="001F3032"/>
    <w:rsid w:val="001F3328"/>
    <w:rsid w:val="001F3452"/>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685"/>
    <w:rsid w:val="001F66E0"/>
    <w:rsid w:val="001F6752"/>
    <w:rsid w:val="001F68E0"/>
    <w:rsid w:val="001F6A3B"/>
    <w:rsid w:val="001F6C93"/>
    <w:rsid w:val="001F6CA1"/>
    <w:rsid w:val="001F7227"/>
    <w:rsid w:val="001F74F3"/>
    <w:rsid w:val="001F7814"/>
    <w:rsid w:val="001F7C9F"/>
    <w:rsid w:val="001F7D2C"/>
    <w:rsid w:val="001F7E1F"/>
    <w:rsid w:val="0020003F"/>
    <w:rsid w:val="00200193"/>
    <w:rsid w:val="00200319"/>
    <w:rsid w:val="00200674"/>
    <w:rsid w:val="00200913"/>
    <w:rsid w:val="00200ECF"/>
    <w:rsid w:val="00201612"/>
    <w:rsid w:val="0020183D"/>
    <w:rsid w:val="00201840"/>
    <w:rsid w:val="00201BBA"/>
    <w:rsid w:val="002023A6"/>
    <w:rsid w:val="00203A51"/>
    <w:rsid w:val="00203BA1"/>
    <w:rsid w:val="00203D20"/>
    <w:rsid w:val="0020401C"/>
    <w:rsid w:val="002045B4"/>
    <w:rsid w:val="002050FC"/>
    <w:rsid w:val="002052B3"/>
    <w:rsid w:val="002057E5"/>
    <w:rsid w:val="002059E4"/>
    <w:rsid w:val="00205C21"/>
    <w:rsid w:val="002060A3"/>
    <w:rsid w:val="002065A4"/>
    <w:rsid w:val="002068CD"/>
    <w:rsid w:val="00206B57"/>
    <w:rsid w:val="00206DE7"/>
    <w:rsid w:val="00207050"/>
    <w:rsid w:val="00207693"/>
    <w:rsid w:val="002076F7"/>
    <w:rsid w:val="00207922"/>
    <w:rsid w:val="00207A0E"/>
    <w:rsid w:val="00207C4F"/>
    <w:rsid w:val="00207C9E"/>
    <w:rsid w:val="00207E8E"/>
    <w:rsid w:val="00210050"/>
    <w:rsid w:val="0021005C"/>
    <w:rsid w:val="0021016F"/>
    <w:rsid w:val="00210246"/>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9D3"/>
    <w:rsid w:val="00212C23"/>
    <w:rsid w:val="00212FD2"/>
    <w:rsid w:val="002134A3"/>
    <w:rsid w:val="002138E0"/>
    <w:rsid w:val="00213BE1"/>
    <w:rsid w:val="00213DCC"/>
    <w:rsid w:val="00213F14"/>
    <w:rsid w:val="002142B7"/>
    <w:rsid w:val="0021442B"/>
    <w:rsid w:val="0021530D"/>
    <w:rsid w:val="002154C6"/>
    <w:rsid w:val="00215750"/>
    <w:rsid w:val="0021590D"/>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306"/>
    <w:rsid w:val="00220391"/>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0BC"/>
    <w:rsid w:val="00224226"/>
    <w:rsid w:val="0022436E"/>
    <w:rsid w:val="002244A6"/>
    <w:rsid w:val="0022464D"/>
    <w:rsid w:val="0022473A"/>
    <w:rsid w:val="00224B95"/>
    <w:rsid w:val="00224D37"/>
    <w:rsid w:val="00224EFC"/>
    <w:rsid w:val="00225146"/>
    <w:rsid w:val="00225189"/>
    <w:rsid w:val="002251F3"/>
    <w:rsid w:val="002252FF"/>
    <w:rsid w:val="002255D1"/>
    <w:rsid w:val="00225A7D"/>
    <w:rsid w:val="00225AB2"/>
    <w:rsid w:val="00225AB8"/>
    <w:rsid w:val="00225E0B"/>
    <w:rsid w:val="002260AA"/>
    <w:rsid w:val="002262E4"/>
    <w:rsid w:val="00226838"/>
    <w:rsid w:val="00226C17"/>
    <w:rsid w:val="00226D4E"/>
    <w:rsid w:val="002270E9"/>
    <w:rsid w:val="002273F4"/>
    <w:rsid w:val="0022743E"/>
    <w:rsid w:val="00227729"/>
    <w:rsid w:val="00227A6F"/>
    <w:rsid w:val="00227C47"/>
    <w:rsid w:val="00227D62"/>
    <w:rsid w:val="00227E7B"/>
    <w:rsid w:val="00227F81"/>
    <w:rsid w:val="0023014B"/>
    <w:rsid w:val="00230521"/>
    <w:rsid w:val="002305B8"/>
    <w:rsid w:val="00230825"/>
    <w:rsid w:val="00230ABE"/>
    <w:rsid w:val="00230CC7"/>
    <w:rsid w:val="0023133F"/>
    <w:rsid w:val="002313F3"/>
    <w:rsid w:val="0023193A"/>
    <w:rsid w:val="00231D3A"/>
    <w:rsid w:val="002320D8"/>
    <w:rsid w:val="002321F6"/>
    <w:rsid w:val="00232601"/>
    <w:rsid w:val="00232B54"/>
    <w:rsid w:val="00232BDE"/>
    <w:rsid w:val="00232EBA"/>
    <w:rsid w:val="00233426"/>
    <w:rsid w:val="00233427"/>
    <w:rsid w:val="00233455"/>
    <w:rsid w:val="002334C3"/>
    <w:rsid w:val="0023352F"/>
    <w:rsid w:val="0023355F"/>
    <w:rsid w:val="002336A4"/>
    <w:rsid w:val="00233C87"/>
    <w:rsid w:val="00233E74"/>
    <w:rsid w:val="00234151"/>
    <w:rsid w:val="002341A7"/>
    <w:rsid w:val="002341B7"/>
    <w:rsid w:val="00234A24"/>
    <w:rsid w:val="00234BA8"/>
    <w:rsid w:val="00234D72"/>
    <w:rsid w:val="002350BF"/>
    <w:rsid w:val="002352A6"/>
    <w:rsid w:val="00235300"/>
    <w:rsid w:val="00235516"/>
    <w:rsid w:val="00235839"/>
    <w:rsid w:val="00235981"/>
    <w:rsid w:val="00235AF9"/>
    <w:rsid w:val="00235C9A"/>
    <w:rsid w:val="00235D58"/>
    <w:rsid w:val="0023600F"/>
    <w:rsid w:val="002361A4"/>
    <w:rsid w:val="0023692B"/>
    <w:rsid w:val="00236A55"/>
    <w:rsid w:val="00236B00"/>
    <w:rsid w:val="00236B07"/>
    <w:rsid w:val="00236F64"/>
    <w:rsid w:val="0023769D"/>
    <w:rsid w:val="002378A9"/>
    <w:rsid w:val="00237E0D"/>
    <w:rsid w:val="00237E54"/>
    <w:rsid w:val="002400EF"/>
    <w:rsid w:val="00240206"/>
    <w:rsid w:val="002402CC"/>
    <w:rsid w:val="00240395"/>
    <w:rsid w:val="00240A21"/>
    <w:rsid w:val="00240C7A"/>
    <w:rsid w:val="00240E81"/>
    <w:rsid w:val="0024128E"/>
    <w:rsid w:val="002414CD"/>
    <w:rsid w:val="0024198E"/>
    <w:rsid w:val="00241A03"/>
    <w:rsid w:val="00241CCF"/>
    <w:rsid w:val="00242211"/>
    <w:rsid w:val="002423C9"/>
    <w:rsid w:val="002424D1"/>
    <w:rsid w:val="00242576"/>
    <w:rsid w:val="002427B8"/>
    <w:rsid w:val="0024283D"/>
    <w:rsid w:val="00242CEE"/>
    <w:rsid w:val="00242D53"/>
    <w:rsid w:val="002434E4"/>
    <w:rsid w:val="0024356A"/>
    <w:rsid w:val="0024396F"/>
    <w:rsid w:val="00244135"/>
    <w:rsid w:val="0024421B"/>
    <w:rsid w:val="00244543"/>
    <w:rsid w:val="00244AAB"/>
    <w:rsid w:val="00244E77"/>
    <w:rsid w:val="00244FAF"/>
    <w:rsid w:val="00244FFE"/>
    <w:rsid w:val="00245898"/>
    <w:rsid w:val="00245DA2"/>
    <w:rsid w:val="0024640A"/>
    <w:rsid w:val="00246523"/>
    <w:rsid w:val="002465A7"/>
    <w:rsid w:val="00246755"/>
    <w:rsid w:val="00246BFD"/>
    <w:rsid w:val="00246C2B"/>
    <w:rsid w:val="00246E16"/>
    <w:rsid w:val="00247021"/>
    <w:rsid w:val="0024705D"/>
    <w:rsid w:val="00247318"/>
    <w:rsid w:val="0024762A"/>
    <w:rsid w:val="0024774B"/>
    <w:rsid w:val="00247A9B"/>
    <w:rsid w:val="00247B1A"/>
    <w:rsid w:val="00247B87"/>
    <w:rsid w:val="00247BA3"/>
    <w:rsid w:val="00247C00"/>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AD9"/>
    <w:rsid w:val="00251E41"/>
    <w:rsid w:val="00251EF2"/>
    <w:rsid w:val="00251F5D"/>
    <w:rsid w:val="00251FE5"/>
    <w:rsid w:val="00252021"/>
    <w:rsid w:val="002522E9"/>
    <w:rsid w:val="00252381"/>
    <w:rsid w:val="002525CF"/>
    <w:rsid w:val="002525D6"/>
    <w:rsid w:val="002525FF"/>
    <w:rsid w:val="00252706"/>
    <w:rsid w:val="0025270A"/>
    <w:rsid w:val="0025293C"/>
    <w:rsid w:val="00252952"/>
    <w:rsid w:val="002529E7"/>
    <w:rsid w:val="00252BAA"/>
    <w:rsid w:val="00252C54"/>
    <w:rsid w:val="00252D8F"/>
    <w:rsid w:val="0025309A"/>
    <w:rsid w:val="002532CD"/>
    <w:rsid w:val="0025343C"/>
    <w:rsid w:val="002536B8"/>
    <w:rsid w:val="00253746"/>
    <w:rsid w:val="0025386A"/>
    <w:rsid w:val="00253874"/>
    <w:rsid w:val="002540A3"/>
    <w:rsid w:val="002542FC"/>
    <w:rsid w:val="002543F6"/>
    <w:rsid w:val="002546E5"/>
    <w:rsid w:val="002546FC"/>
    <w:rsid w:val="002549EF"/>
    <w:rsid w:val="00254A35"/>
    <w:rsid w:val="00254E4D"/>
    <w:rsid w:val="00254F26"/>
    <w:rsid w:val="00254F3D"/>
    <w:rsid w:val="002551F5"/>
    <w:rsid w:val="00255448"/>
    <w:rsid w:val="00255809"/>
    <w:rsid w:val="0025593B"/>
    <w:rsid w:val="002560BB"/>
    <w:rsid w:val="0025625F"/>
    <w:rsid w:val="0025648B"/>
    <w:rsid w:val="00256FED"/>
    <w:rsid w:val="00257048"/>
    <w:rsid w:val="00257158"/>
    <w:rsid w:val="002573BF"/>
    <w:rsid w:val="00257649"/>
    <w:rsid w:val="00257665"/>
    <w:rsid w:val="002579C2"/>
    <w:rsid w:val="00257A23"/>
    <w:rsid w:val="00257B54"/>
    <w:rsid w:val="00257E58"/>
    <w:rsid w:val="002600ED"/>
    <w:rsid w:val="00260379"/>
    <w:rsid w:val="00260460"/>
    <w:rsid w:val="002604BF"/>
    <w:rsid w:val="002604C3"/>
    <w:rsid w:val="0026083B"/>
    <w:rsid w:val="00260899"/>
    <w:rsid w:val="00260DFD"/>
    <w:rsid w:val="0026141C"/>
    <w:rsid w:val="002616EF"/>
    <w:rsid w:val="0026171E"/>
    <w:rsid w:val="00261883"/>
    <w:rsid w:val="00261922"/>
    <w:rsid w:val="00261CB6"/>
    <w:rsid w:val="00261EF3"/>
    <w:rsid w:val="00262159"/>
    <w:rsid w:val="002623FF"/>
    <w:rsid w:val="00262962"/>
    <w:rsid w:val="00262A04"/>
    <w:rsid w:val="00262A93"/>
    <w:rsid w:val="00262B8C"/>
    <w:rsid w:val="00262C13"/>
    <w:rsid w:val="00263124"/>
    <w:rsid w:val="00263145"/>
    <w:rsid w:val="00263556"/>
    <w:rsid w:val="00263569"/>
    <w:rsid w:val="00263E60"/>
    <w:rsid w:val="0026404B"/>
    <w:rsid w:val="002640AE"/>
    <w:rsid w:val="002641C6"/>
    <w:rsid w:val="0026456B"/>
    <w:rsid w:val="00264838"/>
    <w:rsid w:val="00264B1C"/>
    <w:rsid w:val="0026505D"/>
    <w:rsid w:val="002655F7"/>
    <w:rsid w:val="002656C8"/>
    <w:rsid w:val="002656F4"/>
    <w:rsid w:val="00265D17"/>
    <w:rsid w:val="00266027"/>
    <w:rsid w:val="0026695E"/>
    <w:rsid w:val="00266B0A"/>
    <w:rsid w:val="00266B52"/>
    <w:rsid w:val="00266DAC"/>
    <w:rsid w:val="0026720B"/>
    <w:rsid w:val="00267323"/>
    <w:rsid w:val="002674BC"/>
    <w:rsid w:val="00267B7D"/>
    <w:rsid w:val="00267E1C"/>
    <w:rsid w:val="00267F51"/>
    <w:rsid w:val="00270776"/>
    <w:rsid w:val="002708EA"/>
    <w:rsid w:val="00270B61"/>
    <w:rsid w:val="00270D96"/>
    <w:rsid w:val="00270DA3"/>
    <w:rsid w:val="00271262"/>
    <w:rsid w:val="00271351"/>
    <w:rsid w:val="00271541"/>
    <w:rsid w:val="00271665"/>
    <w:rsid w:val="00271F4D"/>
    <w:rsid w:val="00271FD5"/>
    <w:rsid w:val="0027239C"/>
    <w:rsid w:val="00272503"/>
    <w:rsid w:val="0027254E"/>
    <w:rsid w:val="00274082"/>
    <w:rsid w:val="00274160"/>
    <w:rsid w:val="002742FE"/>
    <w:rsid w:val="00274381"/>
    <w:rsid w:val="002746E6"/>
    <w:rsid w:val="002748AB"/>
    <w:rsid w:val="00274AE8"/>
    <w:rsid w:val="00274CDD"/>
    <w:rsid w:val="00275146"/>
    <w:rsid w:val="002751FB"/>
    <w:rsid w:val="002757FA"/>
    <w:rsid w:val="00276344"/>
    <w:rsid w:val="002763C5"/>
    <w:rsid w:val="00276592"/>
    <w:rsid w:val="00276A76"/>
    <w:rsid w:val="00276D17"/>
    <w:rsid w:val="00276E53"/>
    <w:rsid w:val="0027705A"/>
    <w:rsid w:val="002771CD"/>
    <w:rsid w:val="002772C7"/>
    <w:rsid w:val="00277C4B"/>
    <w:rsid w:val="00280156"/>
    <w:rsid w:val="00280215"/>
    <w:rsid w:val="00280367"/>
    <w:rsid w:val="002803D6"/>
    <w:rsid w:val="00280649"/>
    <w:rsid w:val="002807B0"/>
    <w:rsid w:val="00280E6C"/>
    <w:rsid w:val="0028115B"/>
    <w:rsid w:val="00281164"/>
    <w:rsid w:val="00281217"/>
    <w:rsid w:val="002814ED"/>
    <w:rsid w:val="00281541"/>
    <w:rsid w:val="00281784"/>
    <w:rsid w:val="0028182A"/>
    <w:rsid w:val="0028196E"/>
    <w:rsid w:val="00281D18"/>
    <w:rsid w:val="00282044"/>
    <w:rsid w:val="00282323"/>
    <w:rsid w:val="00282CD5"/>
    <w:rsid w:val="00282EB0"/>
    <w:rsid w:val="00282F60"/>
    <w:rsid w:val="002832BA"/>
    <w:rsid w:val="00283479"/>
    <w:rsid w:val="002836C0"/>
    <w:rsid w:val="0028371C"/>
    <w:rsid w:val="002837AA"/>
    <w:rsid w:val="00283C8F"/>
    <w:rsid w:val="00283FA8"/>
    <w:rsid w:val="0028495C"/>
    <w:rsid w:val="00284AB4"/>
    <w:rsid w:val="00284AB5"/>
    <w:rsid w:val="00284C11"/>
    <w:rsid w:val="00284C67"/>
    <w:rsid w:val="00284F61"/>
    <w:rsid w:val="00284FFD"/>
    <w:rsid w:val="00285B05"/>
    <w:rsid w:val="00285F45"/>
    <w:rsid w:val="00286290"/>
    <w:rsid w:val="002864AC"/>
    <w:rsid w:val="002868CE"/>
    <w:rsid w:val="002869C2"/>
    <w:rsid w:val="00286A7D"/>
    <w:rsid w:val="00286FB6"/>
    <w:rsid w:val="002871C1"/>
    <w:rsid w:val="002873CF"/>
    <w:rsid w:val="00287569"/>
    <w:rsid w:val="00287628"/>
    <w:rsid w:val="002878DD"/>
    <w:rsid w:val="00287D47"/>
    <w:rsid w:val="00287D58"/>
    <w:rsid w:val="00290255"/>
    <w:rsid w:val="002904C8"/>
    <w:rsid w:val="00290572"/>
    <w:rsid w:val="00290D1B"/>
    <w:rsid w:val="00290EBB"/>
    <w:rsid w:val="00291113"/>
    <w:rsid w:val="002911CF"/>
    <w:rsid w:val="00291403"/>
    <w:rsid w:val="002916C5"/>
    <w:rsid w:val="002917D9"/>
    <w:rsid w:val="002918A6"/>
    <w:rsid w:val="002918C3"/>
    <w:rsid w:val="00291B7C"/>
    <w:rsid w:val="00291BF1"/>
    <w:rsid w:val="00291FED"/>
    <w:rsid w:val="00292170"/>
    <w:rsid w:val="0029225A"/>
    <w:rsid w:val="00292521"/>
    <w:rsid w:val="00292604"/>
    <w:rsid w:val="00292753"/>
    <w:rsid w:val="00292E6B"/>
    <w:rsid w:val="00292ED1"/>
    <w:rsid w:val="00292F7F"/>
    <w:rsid w:val="00293053"/>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887"/>
    <w:rsid w:val="00295B00"/>
    <w:rsid w:val="00295BC5"/>
    <w:rsid w:val="00296193"/>
    <w:rsid w:val="00296410"/>
    <w:rsid w:val="00296926"/>
    <w:rsid w:val="00296995"/>
    <w:rsid w:val="00296AA2"/>
    <w:rsid w:val="00296ACB"/>
    <w:rsid w:val="00296B46"/>
    <w:rsid w:val="00296FA2"/>
    <w:rsid w:val="002970F4"/>
    <w:rsid w:val="0029720D"/>
    <w:rsid w:val="002975B0"/>
    <w:rsid w:val="002975BE"/>
    <w:rsid w:val="0029784C"/>
    <w:rsid w:val="0029785F"/>
    <w:rsid w:val="00297A89"/>
    <w:rsid w:val="00297AB7"/>
    <w:rsid w:val="00297AB9"/>
    <w:rsid w:val="00297F67"/>
    <w:rsid w:val="002A006D"/>
    <w:rsid w:val="002A08C5"/>
    <w:rsid w:val="002A09F1"/>
    <w:rsid w:val="002A0B23"/>
    <w:rsid w:val="002A0C48"/>
    <w:rsid w:val="002A0C7E"/>
    <w:rsid w:val="002A15A0"/>
    <w:rsid w:val="002A171A"/>
    <w:rsid w:val="002A17F3"/>
    <w:rsid w:val="002A1A30"/>
    <w:rsid w:val="002A1A7F"/>
    <w:rsid w:val="002A214B"/>
    <w:rsid w:val="002A25A3"/>
    <w:rsid w:val="002A2694"/>
    <w:rsid w:val="002A2AAA"/>
    <w:rsid w:val="002A2FFA"/>
    <w:rsid w:val="002A310A"/>
    <w:rsid w:val="002A311A"/>
    <w:rsid w:val="002A3170"/>
    <w:rsid w:val="002A347C"/>
    <w:rsid w:val="002A366D"/>
    <w:rsid w:val="002A37C2"/>
    <w:rsid w:val="002A3D00"/>
    <w:rsid w:val="002A3DE9"/>
    <w:rsid w:val="002A4454"/>
    <w:rsid w:val="002A45C8"/>
    <w:rsid w:val="002A4767"/>
    <w:rsid w:val="002A47E3"/>
    <w:rsid w:val="002A5069"/>
    <w:rsid w:val="002A5321"/>
    <w:rsid w:val="002A5352"/>
    <w:rsid w:val="002A53B7"/>
    <w:rsid w:val="002A5504"/>
    <w:rsid w:val="002A5A79"/>
    <w:rsid w:val="002A5D5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987"/>
    <w:rsid w:val="002B0A94"/>
    <w:rsid w:val="002B0BFC"/>
    <w:rsid w:val="002B0D60"/>
    <w:rsid w:val="002B1240"/>
    <w:rsid w:val="002B13A3"/>
    <w:rsid w:val="002B14D5"/>
    <w:rsid w:val="002B15DB"/>
    <w:rsid w:val="002B1950"/>
    <w:rsid w:val="002B1C8A"/>
    <w:rsid w:val="002B1EEC"/>
    <w:rsid w:val="002B1F10"/>
    <w:rsid w:val="002B212C"/>
    <w:rsid w:val="002B2192"/>
    <w:rsid w:val="002B2283"/>
    <w:rsid w:val="002B25A6"/>
    <w:rsid w:val="002B29B5"/>
    <w:rsid w:val="002B2BE7"/>
    <w:rsid w:val="002B2C1C"/>
    <w:rsid w:val="002B2D64"/>
    <w:rsid w:val="002B2EC1"/>
    <w:rsid w:val="002B2F51"/>
    <w:rsid w:val="002B2FD5"/>
    <w:rsid w:val="002B307E"/>
    <w:rsid w:val="002B3125"/>
    <w:rsid w:val="002B344A"/>
    <w:rsid w:val="002B3826"/>
    <w:rsid w:val="002B393E"/>
    <w:rsid w:val="002B39FA"/>
    <w:rsid w:val="002B3B87"/>
    <w:rsid w:val="002B3C89"/>
    <w:rsid w:val="002B400E"/>
    <w:rsid w:val="002B4097"/>
    <w:rsid w:val="002B4219"/>
    <w:rsid w:val="002B4C15"/>
    <w:rsid w:val="002B5626"/>
    <w:rsid w:val="002B599D"/>
    <w:rsid w:val="002B5A59"/>
    <w:rsid w:val="002B5C9E"/>
    <w:rsid w:val="002B5D68"/>
    <w:rsid w:val="002B5F9F"/>
    <w:rsid w:val="002B613F"/>
    <w:rsid w:val="002B6147"/>
    <w:rsid w:val="002B631C"/>
    <w:rsid w:val="002B6937"/>
    <w:rsid w:val="002B70F8"/>
    <w:rsid w:val="002B7116"/>
    <w:rsid w:val="002B769E"/>
    <w:rsid w:val="002B7935"/>
    <w:rsid w:val="002C02BB"/>
    <w:rsid w:val="002C061E"/>
    <w:rsid w:val="002C065C"/>
    <w:rsid w:val="002C0763"/>
    <w:rsid w:val="002C088A"/>
    <w:rsid w:val="002C088D"/>
    <w:rsid w:val="002C0963"/>
    <w:rsid w:val="002C0DEA"/>
    <w:rsid w:val="002C0FE9"/>
    <w:rsid w:val="002C100C"/>
    <w:rsid w:val="002C1115"/>
    <w:rsid w:val="002C14D2"/>
    <w:rsid w:val="002C15CD"/>
    <w:rsid w:val="002C1683"/>
    <w:rsid w:val="002C1797"/>
    <w:rsid w:val="002C193C"/>
    <w:rsid w:val="002C2098"/>
    <w:rsid w:val="002C214C"/>
    <w:rsid w:val="002C2224"/>
    <w:rsid w:val="002C227C"/>
    <w:rsid w:val="002C22BE"/>
    <w:rsid w:val="002C23E3"/>
    <w:rsid w:val="002C240A"/>
    <w:rsid w:val="002C24E1"/>
    <w:rsid w:val="002C25AB"/>
    <w:rsid w:val="002C2616"/>
    <w:rsid w:val="002C27E8"/>
    <w:rsid w:val="002C2928"/>
    <w:rsid w:val="002C30DA"/>
    <w:rsid w:val="002C33F2"/>
    <w:rsid w:val="002C3E21"/>
    <w:rsid w:val="002C3EFC"/>
    <w:rsid w:val="002C3FEE"/>
    <w:rsid w:val="002C4059"/>
    <w:rsid w:val="002C437F"/>
    <w:rsid w:val="002C43FB"/>
    <w:rsid w:val="002C44A9"/>
    <w:rsid w:val="002C44BB"/>
    <w:rsid w:val="002C45C6"/>
    <w:rsid w:val="002C4930"/>
    <w:rsid w:val="002C4F66"/>
    <w:rsid w:val="002C530F"/>
    <w:rsid w:val="002C5323"/>
    <w:rsid w:val="002C5399"/>
    <w:rsid w:val="002C53E7"/>
    <w:rsid w:val="002C56C0"/>
    <w:rsid w:val="002C5956"/>
    <w:rsid w:val="002C5E24"/>
    <w:rsid w:val="002C600E"/>
    <w:rsid w:val="002C6124"/>
    <w:rsid w:val="002C657D"/>
    <w:rsid w:val="002C6627"/>
    <w:rsid w:val="002C667A"/>
    <w:rsid w:val="002C68E1"/>
    <w:rsid w:val="002C6AF1"/>
    <w:rsid w:val="002C6BD2"/>
    <w:rsid w:val="002C7960"/>
    <w:rsid w:val="002C7DD6"/>
    <w:rsid w:val="002D02EA"/>
    <w:rsid w:val="002D08B2"/>
    <w:rsid w:val="002D08E6"/>
    <w:rsid w:val="002D15B5"/>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B5C"/>
    <w:rsid w:val="002D3F0A"/>
    <w:rsid w:val="002D4414"/>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37A"/>
    <w:rsid w:val="002D79E9"/>
    <w:rsid w:val="002D7F0E"/>
    <w:rsid w:val="002E0262"/>
    <w:rsid w:val="002E02A6"/>
    <w:rsid w:val="002E080F"/>
    <w:rsid w:val="002E0A9C"/>
    <w:rsid w:val="002E13BD"/>
    <w:rsid w:val="002E1837"/>
    <w:rsid w:val="002E1893"/>
    <w:rsid w:val="002E199A"/>
    <w:rsid w:val="002E1D67"/>
    <w:rsid w:val="002E1EFB"/>
    <w:rsid w:val="002E256C"/>
    <w:rsid w:val="002E275B"/>
    <w:rsid w:val="002E2972"/>
    <w:rsid w:val="002E2A66"/>
    <w:rsid w:val="002E2AA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5F6"/>
    <w:rsid w:val="002E5798"/>
    <w:rsid w:val="002E5B26"/>
    <w:rsid w:val="002E5C1D"/>
    <w:rsid w:val="002E5C62"/>
    <w:rsid w:val="002E5EF9"/>
    <w:rsid w:val="002E651E"/>
    <w:rsid w:val="002E65E9"/>
    <w:rsid w:val="002E6601"/>
    <w:rsid w:val="002E6AE5"/>
    <w:rsid w:val="002E6B16"/>
    <w:rsid w:val="002E6BE6"/>
    <w:rsid w:val="002E6FFF"/>
    <w:rsid w:val="002E74D0"/>
    <w:rsid w:val="002E7C06"/>
    <w:rsid w:val="002E7EDA"/>
    <w:rsid w:val="002E7F09"/>
    <w:rsid w:val="002F03B0"/>
    <w:rsid w:val="002F0697"/>
    <w:rsid w:val="002F0767"/>
    <w:rsid w:val="002F087B"/>
    <w:rsid w:val="002F08B9"/>
    <w:rsid w:val="002F08C2"/>
    <w:rsid w:val="002F0984"/>
    <w:rsid w:val="002F0AF6"/>
    <w:rsid w:val="002F0C3F"/>
    <w:rsid w:val="002F0C5B"/>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971"/>
    <w:rsid w:val="002F2A9F"/>
    <w:rsid w:val="002F2B8D"/>
    <w:rsid w:val="002F300F"/>
    <w:rsid w:val="002F34D5"/>
    <w:rsid w:val="002F36AC"/>
    <w:rsid w:val="002F38C5"/>
    <w:rsid w:val="002F3A13"/>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9A9"/>
    <w:rsid w:val="002F7DFA"/>
    <w:rsid w:val="003009DD"/>
    <w:rsid w:val="00300A86"/>
    <w:rsid w:val="00300D35"/>
    <w:rsid w:val="00300F24"/>
    <w:rsid w:val="0030118B"/>
    <w:rsid w:val="003017BF"/>
    <w:rsid w:val="00301B2F"/>
    <w:rsid w:val="00301F7A"/>
    <w:rsid w:val="0030238A"/>
    <w:rsid w:val="00302659"/>
    <w:rsid w:val="003028A8"/>
    <w:rsid w:val="00302DBA"/>
    <w:rsid w:val="00302FAC"/>
    <w:rsid w:val="003030CD"/>
    <w:rsid w:val="00303277"/>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FFC"/>
    <w:rsid w:val="003060DF"/>
    <w:rsid w:val="00306317"/>
    <w:rsid w:val="0030633D"/>
    <w:rsid w:val="0030655E"/>
    <w:rsid w:val="003069F0"/>
    <w:rsid w:val="00306BF6"/>
    <w:rsid w:val="00306D79"/>
    <w:rsid w:val="00306DAB"/>
    <w:rsid w:val="00306E8E"/>
    <w:rsid w:val="00307320"/>
    <w:rsid w:val="0030751A"/>
    <w:rsid w:val="00307C69"/>
    <w:rsid w:val="00307D9A"/>
    <w:rsid w:val="00307E76"/>
    <w:rsid w:val="00310163"/>
    <w:rsid w:val="00310523"/>
    <w:rsid w:val="00310645"/>
    <w:rsid w:val="0031079B"/>
    <w:rsid w:val="003109FE"/>
    <w:rsid w:val="00310AAF"/>
    <w:rsid w:val="00311776"/>
    <w:rsid w:val="00311CB3"/>
    <w:rsid w:val="00311E9F"/>
    <w:rsid w:val="00312040"/>
    <w:rsid w:val="0031217F"/>
    <w:rsid w:val="003121D6"/>
    <w:rsid w:val="00312761"/>
    <w:rsid w:val="00313137"/>
    <w:rsid w:val="00313454"/>
    <w:rsid w:val="00313C61"/>
    <w:rsid w:val="0031444B"/>
    <w:rsid w:val="00314CC0"/>
    <w:rsid w:val="00314FDC"/>
    <w:rsid w:val="00315811"/>
    <w:rsid w:val="00315CF5"/>
    <w:rsid w:val="00315D1C"/>
    <w:rsid w:val="00315E12"/>
    <w:rsid w:val="00315FF1"/>
    <w:rsid w:val="00316012"/>
    <w:rsid w:val="00316B03"/>
    <w:rsid w:val="00316E26"/>
    <w:rsid w:val="00316EB3"/>
    <w:rsid w:val="00316FC3"/>
    <w:rsid w:val="003170AD"/>
    <w:rsid w:val="003171FB"/>
    <w:rsid w:val="0031727F"/>
    <w:rsid w:val="0031752B"/>
    <w:rsid w:val="0031774C"/>
    <w:rsid w:val="003177EB"/>
    <w:rsid w:val="00317C86"/>
    <w:rsid w:val="00320095"/>
    <w:rsid w:val="00320220"/>
    <w:rsid w:val="0032039D"/>
    <w:rsid w:val="003204D8"/>
    <w:rsid w:val="0032062F"/>
    <w:rsid w:val="003206C2"/>
    <w:rsid w:val="003208C5"/>
    <w:rsid w:val="00320A83"/>
    <w:rsid w:val="003213CF"/>
    <w:rsid w:val="0032193B"/>
    <w:rsid w:val="00321A93"/>
    <w:rsid w:val="00321CF5"/>
    <w:rsid w:val="00321D72"/>
    <w:rsid w:val="00321DF7"/>
    <w:rsid w:val="00321F69"/>
    <w:rsid w:val="0032203B"/>
    <w:rsid w:val="003220D6"/>
    <w:rsid w:val="003221B3"/>
    <w:rsid w:val="0032228A"/>
    <w:rsid w:val="00322564"/>
    <w:rsid w:val="00322852"/>
    <w:rsid w:val="00322984"/>
    <w:rsid w:val="0032312C"/>
    <w:rsid w:val="0032315F"/>
    <w:rsid w:val="00323550"/>
    <w:rsid w:val="003235C7"/>
    <w:rsid w:val="003239A5"/>
    <w:rsid w:val="003239D2"/>
    <w:rsid w:val="003239E9"/>
    <w:rsid w:val="00323BB0"/>
    <w:rsid w:val="00323BF7"/>
    <w:rsid w:val="00323D62"/>
    <w:rsid w:val="00324118"/>
    <w:rsid w:val="00324664"/>
    <w:rsid w:val="00324862"/>
    <w:rsid w:val="00324B3C"/>
    <w:rsid w:val="00324BCE"/>
    <w:rsid w:val="00324BD5"/>
    <w:rsid w:val="00324C86"/>
    <w:rsid w:val="00324C8C"/>
    <w:rsid w:val="00324D0F"/>
    <w:rsid w:val="00325339"/>
    <w:rsid w:val="0032561C"/>
    <w:rsid w:val="003256FC"/>
    <w:rsid w:val="003257EE"/>
    <w:rsid w:val="00325A66"/>
    <w:rsid w:val="00325BDF"/>
    <w:rsid w:val="00325E8B"/>
    <w:rsid w:val="00325EC1"/>
    <w:rsid w:val="00326103"/>
    <w:rsid w:val="0032674C"/>
    <w:rsid w:val="0032676E"/>
    <w:rsid w:val="00326AA0"/>
    <w:rsid w:val="00326B6B"/>
    <w:rsid w:val="00326C64"/>
    <w:rsid w:val="00326DE5"/>
    <w:rsid w:val="00326E41"/>
    <w:rsid w:val="00326F2C"/>
    <w:rsid w:val="003270DA"/>
    <w:rsid w:val="003270F6"/>
    <w:rsid w:val="0032769A"/>
    <w:rsid w:val="003277EE"/>
    <w:rsid w:val="00327A1C"/>
    <w:rsid w:val="00327DA8"/>
    <w:rsid w:val="00327E57"/>
    <w:rsid w:val="003302BE"/>
    <w:rsid w:val="003303FF"/>
    <w:rsid w:val="00330678"/>
    <w:rsid w:val="0033095F"/>
    <w:rsid w:val="003310AF"/>
    <w:rsid w:val="00331121"/>
    <w:rsid w:val="00331477"/>
    <w:rsid w:val="003314CA"/>
    <w:rsid w:val="0033179A"/>
    <w:rsid w:val="00331C73"/>
    <w:rsid w:val="00331CBF"/>
    <w:rsid w:val="00331D70"/>
    <w:rsid w:val="00331E26"/>
    <w:rsid w:val="0033240D"/>
    <w:rsid w:val="0033247E"/>
    <w:rsid w:val="00332561"/>
    <w:rsid w:val="0033259A"/>
    <w:rsid w:val="00332626"/>
    <w:rsid w:val="00332810"/>
    <w:rsid w:val="00332908"/>
    <w:rsid w:val="0033290A"/>
    <w:rsid w:val="0033291D"/>
    <w:rsid w:val="00332ED3"/>
    <w:rsid w:val="00333000"/>
    <w:rsid w:val="0033318B"/>
    <w:rsid w:val="0033347D"/>
    <w:rsid w:val="003335FF"/>
    <w:rsid w:val="0033388D"/>
    <w:rsid w:val="00333C16"/>
    <w:rsid w:val="00333E22"/>
    <w:rsid w:val="003345AB"/>
    <w:rsid w:val="003349EB"/>
    <w:rsid w:val="00334E03"/>
    <w:rsid w:val="00334F15"/>
    <w:rsid w:val="00334FBC"/>
    <w:rsid w:val="00335051"/>
    <w:rsid w:val="003350CB"/>
    <w:rsid w:val="003351B9"/>
    <w:rsid w:val="00335296"/>
    <w:rsid w:val="003353C7"/>
    <w:rsid w:val="00335446"/>
    <w:rsid w:val="003354BE"/>
    <w:rsid w:val="00335548"/>
    <w:rsid w:val="0033564C"/>
    <w:rsid w:val="00335809"/>
    <w:rsid w:val="003358DE"/>
    <w:rsid w:val="00335A61"/>
    <w:rsid w:val="00335AA1"/>
    <w:rsid w:val="00335FE9"/>
    <w:rsid w:val="0033610E"/>
    <w:rsid w:val="00336CBE"/>
    <w:rsid w:val="00336F96"/>
    <w:rsid w:val="0033735D"/>
    <w:rsid w:val="003375BC"/>
    <w:rsid w:val="003377B4"/>
    <w:rsid w:val="00337A68"/>
    <w:rsid w:val="00337ADB"/>
    <w:rsid w:val="00337CBA"/>
    <w:rsid w:val="00340019"/>
    <w:rsid w:val="00340255"/>
    <w:rsid w:val="00340605"/>
    <w:rsid w:val="00340688"/>
    <w:rsid w:val="003406C4"/>
    <w:rsid w:val="003406D9"/>
    <w:rsid w:val="00340BB9"/>
    <w:rsid w:val="00340FB6"/>
    <w:rsid w:val="00341009"/>
    <w:rsid w:val="00341124"/>
    <w:rsid w:val="0034113C"/>
    <w:rsid w:val="0034146E"/>
    <w:rsid w:val="00341860"/>
    <w:rsid w:val="00341A08"/>
    <w:rsid w:val="00341AF8"/>
    <w:rsid w:val="00341B93"/>
    <w:rsid w:val="003423A8"/>
    <w:rsid w:val="003427A5"/>
    <w:rsid w:val="003427C7"/>
    <w:rsid w:val="00342997"/>
    <w:rsid w:val="00342AB8"/>
    <w:rsid w:val="00342DE4"/>
    <w:rsid w:val="00342E37"/>
    <w:rsid w:val="003430E2"/>
    <w:rsid w:val="003430F5"/>
    <w:rsid w:val="00343189"/>
    <w:rsid w:val="003431D0"/>
    <w:rsid w:val="00343355"/>
    <w:rsid w:val="0034368A"/>
    <w:rsid w:val="00343BCE"/>
    <w:rsid w:val="003442C6"/>
    <w:rsid w:val="00344BD2"/>
    <w:rsid w:val="0034526C"/>
    <w:rsid w:val="00345387"/>
    <w:rsid w:val="00345508"/>
    <w:rsid w:val="00345805"/>
    <w:rsid w:val="00345C4D"/>
    <w:rsid w:val="00345CC5"/>
    <w:rsid w:val="00345F7C"/>
    <w:rsid w:val="00345FB3"/>
    <w:rsid w:val="00346002"/>
    <w:rsid w:val="003460D3"/>
    <w:rsid w:val="003464AB"/>
    <w:rsid w:val="00346EE1"/>
    <w:rsid w:val="0034703B"/>
    <w:rsid w:val="003470CB"/>
    <w:rsid w:val="003474EE"/>
    <w:rsid w:val="00347734"/>
    <w:rsid w:val="00347919"/>
    <w:rsid w:val="00347A65"/>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D9C"/>
    <w:rsid w:val="00351FDE"/>
    <w:rsid w:val="00352A0F"/>
    <w:rsid w:val="00352BB2"/>
    <w:rsid w:val="00352C75"/>
    <w:rsid w:val="00352E0B"/>
    <w:rsid w:val="00353392"/>
    <w:rsid w:val="00353836"/>
    <w:rsid w:val="00353900"/>
    <w:rsid w:val="003539CB"/>
    <w:rsid w:val="00353C7B"/>
    <w:rsid w:val="00353D87"/>
    <w:rsid w:val="00353DFF"/>
    <w:rsid w:val="003542C5"/>
    <w:rsid w:val="003545A9"/>
    <w:rsid w:val="0035474C"/>
    <w:rsid w:val="00354752"/>
    <w:rsid w:val="00354934"/>
    <w:rsid w:val="00354A06"/>
    <w:rsid w:val="00354C4A"/>
    <w:rsid w:val="00354FBB"/>
    <w:rsid w:val="0035590C"/>
    <w:rsid w:val="003559C6"/>
    <w:rsid w:val="00355A66"/>
    <w:rsid w:val="003560F7"/>
    <w:rsid w:val="0035624A"/>
    <w:rsid w:val="00356E02"/>
    <w:rsid w:val="00356EBC"/>
    <w:rsid w:val="00357357"/>
    <w:rsid w:val="00357720"/>
    <w:rsid w:val="003578F3"/>
    <w:rsid w:val="0035796F"/>
    <w:rsid w:val="00357979"/>
    <w:rsid w:val="0036001A"/>
    <w:rsid w:val="00360408"/>
    <w:rsid w:val="003605AA"/>
    <w:rsid w:val="00360BEE"/>
    <w:rsid w:val="00360DAA"/>
    <w:rsid w:val="003617F5"/>
    <w:rsid w:val="003618F5"/>
    <w:rsid w:val="003619A9"/>
    <w:rsid w:val="00361C37"/>
    <w:rsid w:val="00361CB7"/>
    <w:rsid w:val="00362001"/>
    <w:rsid w:val="00362083"/>
    <w:rsid w:val="003621B9"/>
    <w:rsid w:val="003622A2"/>
    <w:rsid w:val="003622CD"/>
    <w:rsid w:val="003625A5"/>
    <w:rsid w:val="003628CA"/>
    <w:rsid w:val="00362E59"/>
    <w:rsid w:val="0036334C"/>
    <w:rsid w:val="00363423"/>
    <w:rsid w:val="003635BD"/>
    <w:rsid w:val="003635EE"/>
    <w:rsid w:val="00363658"/>
    <w:rsid w:val="00363B9B"/>
    <w:rsid w:val="00363EFA"/>
    <w:rsid w:val="00363FE3"/>
    <w:rsid w:val="003640E5"/>
    <w:rsid w:val="00364151"/>
    <w:rsid w:val="00364886"/>
    <w:rsid w:val="00364BA7"/>
    <w:rsid w:val="00364C4C"/>
    <w:rsid w:val="0036500A"/>
    <w:rsid w:val="003651D8"/>
    <w:rsid w:val="00365452"/>
    <w:rsid w:val="003657EB"/>
    <w:rsid w:val="0036589D"/>
    <w:rsid w:val="00365C9E"/>
    <w:rsid w:val="00365CBC"/>
    <w:rsid w:val="00365E06"/>
    <w:rsid w:val="00365E4C"/>
    <w:rsid w:val="00365F4F"/>
    <w:rsid w:val="00365FAD"/>
    <w:rsid w:val="00366365"/>
    <w:rsid w:val="0036648B"/>
    <w:rsid w:val="0036661F"/>
    <w:rsid w:val="003674E8"/>
    <w:rsid w:val="003676C5"/>
    <w:rsid w:val="003678F7"/>
    <w:rsid w:val="003679F6"/>
    <w:rsid w:val="003679FB"/>
    <w:rsid w:val="00367BD7"/>
    <w:rsid w:val="00367F44"/>
    <w:rsid w:val="00370319"/>
    <w:rsid w:val="003705BE"/>
    <w:rsid w:val="003707DE"/>
    <w:rsid w:val="003709A8"/>
    <w:rsid w:val="00370FED"/>
    <w:rsid w:val="00371336"/>
    <w:rsid w:val="003715A3"/>
    <w:rsid w:val="0037189D"/>
    <w:rsid w:val="00371BFE"/>
    <w:rsid w:val="00371EEB"/>
    <w:rsid w:val="00371F27"/>
    <w:rsid w:val="003724A3"/>
    <w:rsid w:val="003728C8"/>
    <w:rsid w:val="0037295A"/>
    <w:rsid w:val="003729F9"/>
    <w:rsid w:val="00372BBC"/>
    <w:rsid w:val="00372DFF"/>
    <w:rsid w:val="00373000"/>
    <w:rsid w:val="00373472"/>
    <w:rsid w:val="003734D0"/>
    <w:rsid w:val="0037355B"/>
    <w:rsid w:val="0037364E"/>
    <w:rsid w:val="003737FE"/>
    <w:rsid w:val="00373A70"/>
    <w:rsid w:val="00373BCB"/>
    <w:rsid w:val="00373C79"/>
    <w:rsid w:val="00373CD6"/>
    <w:rsid w:val="00373D28"/>
    <w:rsid w:val="00373D52"/>
    <w:rsid w:val="00373DAA"/>
    <w:rsid w:val="0037457C"/>
    <w:rsid w:val="00374CDB"/>
    <w:rsid w:val="00374DB9"/>
    <w:rsid w:val="003750DF"/>
    <w:rsid w:val="003759EB"/>
    <w:rsid w:val="00375B4C"/>
    <w:rsid w:val="00375DC6"/>
    <w:rsid w:val="003762A3"/>
    <w:rsid w:val="003766E2"/>
    <w:rsid w:val="003766EA"/>
    <w:rsid w:val="00376836"/>
    <w:rsid w:val="00376ADD"/>
    <w:rsid w:val="00376AF1"/>
    <w:rsid w:val="00376BDA"/>
    <w:rsid w:val="00376CA6"/>
    <w:rsid w:val="00376FF0"/>
    <w:rsid w:val="00377243"/>
    <w:rsid w:val="00377369"/>
    <w:rsid w:val="003774F3"/>
    <w:rsid w:val="003776C7"/>
    <w:rsid w:val="00377837"/>
    <w:rsid w:val="003778A5"/>
    <w:rsid w:val="00377B32"/>
    <w:rsid w:val="00377C09"/>
    <w:rsid w:val="00377E9E"/>
    <w:rsid w:val="00380108"/>
    <w:rsid w:val="003801FB"/>
    <w:rsid w:val="003802E3"/>
    <w:rsid w:val="003804B7"/>
    <w:rsid w:val="00380824"/>
    <w:rsid w:val="00380AAA"/>
    <w:rsid w:val="00380AF0"/>
    <w:rsid w:val="00380CAC"/>
    <w:rsid w:val="00380DA4"/>
    <w:rsid w:val="00381055"/>
    <w:rsid w:val="00381135"/>
    <w:rsid w:val="003811A3"/>
    <w:rsid w:val="00381449"/>
    <w:rsid w:val="00381514"/>
    <w:rsid w:val="00381654"/>
    <w:rsid w:val="00381737"/>
    <w:rsid w:val="00381A1F"/>
    <w:rsid w:val="00381AC1"/>
    <w:rsid w:val="00381B55"/>
    <w:rsid w:val="0038210C"/>
    <w:rsid w:val="0038224E"/>
    <w:rsid w:val="00382422"/>
    <w:rsid w:val="0038259A"/>
    <w:rsid w:val="0038260F"/>
    <w:rsid w:val="003826A8"/>
    <w:rsid w:val="003828B2"/>
    <w:rsid w:val="00382CB0"/>
    <w:rsid w:val="00382DC4"/>
    <w:rsid w:val="00383393"/>
    <w:rsid w:val="00383558"/>
    <w:rsid w:val="00383898"/>
    <w:rsid w:val="00383CB0"/>
    <w:rsid w:val="00383D64"/>
    <w:rsid w:val="00384356"/>
    <w:rsid w:val="003843E7"/>
    <w:rsid w:val="003843F6"/>
    <w:rsid w:val="00384878"/>
    <w:rsid w:val="00384A7D"/>
    <w:rsid w:val="00384B39"/>
    <w:rsid w:val="00384BFD"/>
    <w:rsid w:val="00384D85"/>
    <w:rsid w:val="00384F4B"/>
    <w:rsid w:val="00385340"/>
    <w:rsid w:val="00385772"/>
    <w:rsid w:val="00385820"/>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779"/>
    <w:rsid w:val="00390D8F"/>
    <w:rsid w:val="00390FFC"/>
    <w:rsid w:val="00391550"/>
    <w:rsid w:val="0039166A"/>
    <w:rsid w:val="003917E7"/>
    <w:rsid w:val="00391BED"/>
    <w:rsid w:val="00391E2E"/>
    <w:rsid w:val="00392479"/>
    <w:rsid w:val="003924E4"/>
    <w:rsid w:val="00392526"/>
    <w:rsid w:val="003928E7"/>
    <w:rsid w:val="003929F1"/>
    <w:rsid w:val="0039327E"/>
    <w:rsid w:val="00393395"/>
    <w:rsid w:val="00393C45"/>
    <w:rsid w:val="00393C8A"/>
    <w:rsid w:val="0039400C"/>
    <w:rsid w:val="003942BB"/>
    <w:rsid w:val="003947B6"/>
    <w:rsid w:val="00394852"/>
    <w:rsid w:val="003948EA"/>
    <w:rsid w:val="00394ADF"/>
    <w:rsid w:val="003951FE"/>
    <w:rsid w:val="0039528F"/>
    <w:rsid w:val="00395549"/>
    <w:rsid w:val="00395698"/>
    <w:rsid w:val="00395867"/>
    <w:rsid w:val="003959E3"/>
    <w:rsid w:val="00395C03"/>
    <w:rsid w:val="00395C91"/>
    <w:rsid w:val="00395E5D"/>
    <w:rsid w:val="00395F77"/>
    <w:rsid w:val="00396268"/>
    <w:rsid w:val="003962CA"/>
    <w:rsid w:val="00396D9C"/>
    <w:rsid w:val="00396EFA"/>
    <w:rsid w:val="00396F79"/>
    <w:rsid w:val="00397060"/>
    <w:rsid w:val="00397234"/>
    <w:rsid w:val="00397789"/>
    <w:rsid w:val="003978AE"/>
    <w:rsid w:val="00397B09"/>
    <w:rsid w:val="00397DE9"/>
    <w:rsid w:val="00397EFA"/>
    <w:rsid w:val="003A028C"/>
    <w:rsid w:val="003A02F7"/>
    <w:rsid w:val="003A0888"/>
    <w:rsid w:val="003A0936"/>
    <w:rsid w:val="003A0A18"/>
    <w:rsid w:val="003A100D"/>
    <w:rsid w:val="003A10BC"/>
    <w:rsid w:val="003A142A"/>
    <w:rsid w:val="003A1442"/>
    <w:rsid w:val="003A17FA"/>
    <w:rsid w:val="003A1AE9"/>
    <w:rsid w:val="003A1DEE"/>
    <w:rsid w:val="003A219A"/>
    <w:rsid w:val="003A231D"/>
    <w:rsid w:val="003A27BC"/>
    <w:rsid w:val="003A29ED"/>
    <w:rsid w:val="003A2A34"/>
    <w:rsid w:val="003A2C4A"/>
    <w:rsid w:val="003A2D9C"/>
    <w:rsid w:val="003A3258"/>
    <w:rsid w:val="003A3528"/>
    <w:rsid w:val="003A3783"/>
    <w:rsid w:val="003A3E9D"/>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8F"/>
    <w:rsid w:val="003A68F7"/>
    <w:rsid w:val="003A6A4E"/>
    <w:rsid w:val="003A6FC7"/>
    <w:rsid w:val="003A707A"/>
    <w:rsid w:val="003A73EA"/>
    <w:rsid w:val="003A7D54"/>
    <w:rsid w:val="003B04B6"/>
    <w:rsid w:val="003B04BA"/>
    <w:rsid w:val="003B075C"/>
    <w:rsid w:val="003B0A3F"/>
    <w:rsid w:val="003B0D32"/>
    <w:rsid w:val="003B0DB9"/>
    <w:rsid w:val="003B0E35"/>
    <w:rsid w:val="003B125B"/>
    <w:rsid w:val="003B1553"/>
    <w:rsid w:val="003B17F9"/>
    <w:rsid w:val="003B1821"/>
    <w:rsid w:val="003B1A12"/>
    <w:rsid w:val="003B1D13"/>
    <w:rsid w:val="003B1DF1"/>
    <w:rsid w:val="003B219F"/>
    <w:rsid w:val="003B22E0"/>
    <w:rsid w:val="003B24D2"/>
    <w:rsid w:val="003B2678"/>
    <w:rsid w:val="003B2B0B"/>
    <w:rsid w:val="003B2C68"/>
    <w:rsid w:val="003B2D21"/>
    <w:rsid w:val="003B2E20"/>
    <w:rsid w:val="003B3250"/>
    <w:rsid w:val="003B326B"/>
    <w:rsid w:val="003B32BC"/>
    <w:rsid w:val="003B34C7"/>
    <w:rsid w:val="003B356E"/>
    <w:rsid w:val="003B36B2"/>
    <w:rsid w:val="003B36C0"/>
    <w:rsid w:val="003B3BAB"/>
    <w:rsid w:val="003B4177"/>
    <w:rsid w:val="003B4273"/>
    <w:rsid w:val="003B4324"/>
    <w:rsid w:val="003B4656"/>
    <w:rsid w:val="003B4795"/>
    <w:rsid w:val="003B4DC1"/>
    <w:rsid w:val="003B4F5B"/>
    <w:rsid w:val="003B516F"/>
    <w:rsid w:val="003B576B"/>
    <w:rsid w:val="003B576C"/>
    <w:rsid w:val="003B5A99"/>
    <w:rsid w:val="003B5D04"/>
    <w:rsid w:val="003B5E6D"/>
    <w:rsid w:val="003B5F4D"/>
    <w:rsid w:val="003B6536"/>
    <w:rsid w:val="003B6629"/>
    <w:rsid w:val="003B68AC"/>
    <w:rsid w:val="003B6A83"/>
    <w:rsid w:val="003B6B93"/>
    <w:rsid w:val="003B6E90"/>
    <w:rsid w:val="003B7041"/>
    <w:rsid w:val="003B7473"/>
    <w:rsid w:val="003B7607"/>
    <w:rsid w:val="003B7869"/>
    <w:rsid w:val="003B7C10"/>
    <w:rsid w:val="003B7EF9"/>
    <w:rsid w:val="003C04C5"/>
    <w:rsid w:val="003C0618"/>
    <w:rsid w:val="003C0758"/>
    <w:rsid w:val="003C0B84"/>
    <w:rsid w:val="003C0BBF"/>
    <w:rsid w:val="003C0D2A"/>
    <w:rsid w:val="003C10C9"/>
    <w:rsid w:val="003C1280"/>
    <w:rsid w:val="003C155B"/>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279"/>
    <w:rsid w:val="003C33A2"/>
    <w:rsid w:val="003C374A"/>
    <w:rsid w:val="003C37CA"/>
    <w:rsid w:val="003C39B8"/>
    <w:rsid w:val="003C3CD2"/>
    <w:rsid w:val="003C3DEE"/>
    <w:rsid w:val="003C4513"/>
    <w:rsid w:val="003C4876"/>
    <w:rsid w:val="003C5504"/>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9FD"/>
    <w:rsid w:val="003C7AF5"/>
    <w:rsid w:val="003C7DC7"/>
    <w:rsid w:val="003C7E76"/>
    <w:rsid w:val="003C7FFB"/>
    <w:rsid w:val="003D0037"/>
    <w:rsid w:val="003D0866"/>
    <w:rsid w:val="003D0A11"/>
    <w:rsid w:val="003D0ACE"/>
    <w:rsid w:val="003D116C"/>
    <w:rsid w:val="003D145F"/>
    <w:rsid w:val="003D1A23"/>
    <w:rsid w:val="003D208D"/>
    <w:rsid w:val="003D22FF"/>
    <w:rsid w:val="003D2C7B"/>
    <w:rsid w:val="003D2DCE"/>
    <w:rsid w:val="003D2FA9"/>
    <w:rsid w:val="003D3158"/>
    <w:rsid w:val="003D3208"/>
    <w:rsid w:val="003D32F8"/>
    <w:rsid w:val="003D38C0"/>
    <w:rsid w:val="003D3934"/>
    <w:rsid w:val="003D3A39"/>
    <w:rsid w:val="003D3C05"/>
    <w:rsid w:val="003D3CD7"/>
    <w:rsid w:val="003D3F42"/>
    <w:rsid w:val="003D426C"/>
    <w:rsid w:val="003D45CC"/>
    <w:rsid w:val="003D4E24"/>
    <w:rsid w:val="003D5059"/>
    <w:rsid w:val="003D541E"/>
    <w:rsid w:val="003D582D"/>
    <w:rsid w:val="003D60D7"/>
    <w:rsid w:val="003D6512"/>
    <w:rsid w:val="003D6868"/>
    <w:rsid w:val="003D75B6"/>
    <w:rsid w:val="003D79F9"/>
    <w:rsid w:val="003D7C5C"/>
    <w:rsid w:val="003D7F83"/>
    <w:rsid w:val="003E009C"/>
    <w:rsid w:val="003E0691"/>
    <w:rsid w:val="003E072F"/>
    <w:rsid w:val="003E089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C9"/>
    <w:rsid w:val="003E27E0"/>
    <w:rsid w:val="003E2EBB"/>
    <w:rsid w:val="003E3440"/>
    <w:rsid w:val="003E3492"/>
    <w:rsid w:val="003E3856"/>
    <w:rsid w:val="003E3A70"/>
    <w:rsid w:val="003E3B9C"/>
    <w:rsid w:val="003E3CFD"/>
    <w:rsid w:val="003E3E62"/>
    <w:rsid w:val="003E3F19"/>
    <w:rsid w:val="003E3F5F"/>
    <w:rsid w:val="003E44D7"/>
    <w:rsid w:val="003E4610"/>
    <w:rsid w:val="003E48F3"/>
    <w:rsid w:val="003E494B"/>
    <w:rsid w:val="003E4D6C"/>
    <w:rsid w:val="003E4D7D"/>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D8"/>
    <w:rsid w:val="003E7AA3"/>
    <w:rsid w:val="003E7B95"/>
    <w:rsid w:val="003E7E22"/>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3E7"/>
    <w:rsid w:val="003F2576"/>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D7F"/>
    <w:rsid w:val="003F5F77"/>
    <w:rsid w:val="003F5F94"/>
    <w:rsid w:val="003F5FFC"/>
    <w:rsid w:val="003F653B"/>
    <w:rsid w:val="003F65AD"/>
    <w:rsid w:val="003F6A18"/>
    <w:rsid w:val="003F6A1E"/>
    <w:rsid w:val="003F6BD3"/>
    <w:rsid w:val="003F6C8E"/>
    <w:rsid w:val="003F73AE"/>
    <w:rsid w:val="003F76BC"/>
    <w:rsid w:val="003F7724"/>
    <w:rsid w:val="003F7761"/>
    <w:rsid w:val="003F7B43"/>
    <w:rsid w:val="0040055A"/>
    <w:rsid w:val="00400709"/>
    <w:rsid w:val="0040075F"/>
    <w:rsid w:val="004008A3"/>
    <w:rsid w:val="00400D0C"/>
    <w:rsid w:val="00400E42"/>
    <w:rsid w:val="00400E8E"/>
    <w:rsid w:val="0040113C"/>
    <w:rsid w:val="0040156E"/>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C2B"/>
    <w:rsid w:val="00404EC1"/>
    <w:rsid w:val="00404EC5"/>
    <w:rsid w:val="00404EE1"/>
    <w:rsid w:val="00405312"/>
    <w:rsid w:val="00405617"/>
    <w:rsid w:val="004058AF"/>
    <w:rsid w:val="00405A10"/>
    <w:rsid w:val="00405A4E"/>
    <w:rsid w:val="00405FE6"/>
    <w:rsid w:val="004061AD"/>
    <w:rsid w:val="0040633D"/>
    <w:rsid w:val="00406352"/>
    <w:rsid w:val="00406BB9"/>
    <w:rsid w:val="00406D1F"/>
    <w:rsid w:val="00407065"/>
    <w:rsid w:val="00407161"/>
    <w:rsid w:val="00407516"/>
    <w:rsid w:val="004078B5"/>
    <w:rsid w:val="00407A96"/>
    <w:rsid w:val="00407F8F"/>
    <w:rsid w:val="00407FE5"/>
    <w:rsid w:val="00410044"/>
    <w:rsid w:val="004100F0"/>
    <w:rsid w:val="00410255"/>
    <w:rsid w:val="004104F9"/>
    <w:rsid w:val="00410680"/>
    <w:rsid w:val="0041072F"/>
    <w:rsid w:val="00410A70"/>
    <w:rsid w:val="00410FD3"/>
    <w:rsid w:val="004115A8"/>
    <w:rsid w:val="00411A9A"/>
    <w:rsid w:val="00411C4E"/>
    <w:rsid w:val="00412161"/>
    <w:rsid w:val="004121DE"/>
    <w:rsid w:val="004122B2"/>
    <w:rsid w:val="0041233F"/>
    <w:rsid w:val="00412A1C"/>
    <w:rsid w:val="00412C7F"/>
    <w:rsid w:val="00412E1F"/>
    <w:rsid w:val="0041311B"/>
    <w:rsid w:val="00413581"/>
    <w:rsid w:val="004135E3"/>
    <w:rsid w:val="00413933"/>
    <w:rsid w:val="00413B95"/>
    <w:rsid w:val="00413CE2"/>
    <w:rsid w:val="00413E20"/>
    <w:rsid w:val="004148C0"/>
    <w:rsid w:val="00414B45"/>
    <w:rsid w:val="00414DA4"/>
    <w:rsid w:val="00414DBF"/>
    <w:rsid w:val="00414F7F"/>
    <w:rsid w:val="00414FD8"/>
    <w:rsid w:val="00414FE3"/>
    <w:rsid w:val="004150EB"/>
    <w:rsid w:val="004151D0"/>
    <w:rsid w:val="00415266"/>
    <w:rsid w:val="0041540D"/>
    <w:rsid w:val="00415489"/>
    <w:rsid w:val="00415560"/>
    <w:rsid w:val="004155F9"/>
    <w:rsid w:val="004156DB"/>
    <w:rsid w:val="00416321"/>
    <w:rsid w:val="0041684F"/>
    <w:rsid w:val="00416B2D"/>
    <w:rsid w:val="00416C60"/>
    <w:rsid w:val="0041732B"/>
    <w:rsid w:val="004175EB"/>
    <w:rsid w:val="004177DB"/>
    <w:rsid w:val="00417850"/>
    <w:rsid w:val="00417C10"/>
    <w:rsid w:val="00417DCA"/>
    <w:rsid w:val="00417F8E"/>
    <w:rsid w:val="004200C4"/>
    <w:rsid w:val="00420469"/>
    <w:rsid w:val="00420A59"/>
    <w:rsid w:val="00421051"/>
    <w:rsid w:val="004210B8"/>
    <w:rsid w:val="00421104"/>
    <w:rsid w:val="004212C7"/>
    <w:rsid w:val="004214AA"/>
    <w:rsid w:val="00421990"/>
    <w:rsid w:val="00421A6A"/>
    <w:rsid w:val="00421F86"/>
    <w:rsid w:val="0042221A"/>
    <w:rsid w:val="00422408"/>
    <w:rsid w:val="00422B50"/>
    <w:rsid w:val="00422D74"/>
    <w:rsid w:val="0042366B"/>
    <w:rsid w:val="004238A7"/>
    <w:rsid w:val="0042400E"/>
    <w:rsid w:val="0042403A"/>
    <w:rsid w:val="00424BAB"/>
    <w:rsid w:val="00424C05"/>
    <w:rsid w:val="00424DF2"/>
    <w:rsid w:val="004254C7"/>
    <w:rsid w:val="0042584C"/>
    <w:rsid w:val="00425C23"/>
    <w:rsid w:val="0042600B"/>
    <w:rsid w:val="00426225"/>
    <w:rsid w:val="004264D2"/>
    <w:rsid w:val="0042654E"/>
    <w:rsid w:val="0042697C"/>
    <w:rsid w:val="00426CB5"/>
    <w:rsid w:val="00426D20"/>
    <w:rsid w:val="00426F03"/>
    <w:rsid w:val="004272A0"/>
    <w:rsid w:val="004272C5"/>
    <w:rsid w:val="0042749A"/>
    <w:rsid w:val="00427643"/>
    <w:rsid w:val="004278F5"/>
    <w:rsid w:val="00427C30"/>
    <w:rsid w:val="00427E22"/>
    <w:rsid w:val="00427E54"/>
    <w:rsid w:val="00427F89"/>
    <w:rsid w:val="00427FA8"/>
    <w:rsid w:val="004300F0"/>
    <w:rsid w:val="00430557"/>
    <w:rsid w:val="00430D80"/>
    <w:rsid w:val="004318E7"/>
    <w:rsid w:val="0043198C"/>
    <w:rsid w:val="00431C08"/>
    <w:rsid w:val="00431C9A"/>
    <w:rsid w:val="0043201D"/>
    <w:rsid w:val="0043215D"/>
    <w:rsid w:val="004328B1"/>
    <w:rsid w:val="004328F0"/>
    <w:rsid w:val="00432955"/>
    <w:rsid w:val="00432ECB"/>
    <w:rsid w:val="004331A8"/>
    <w:rsid w:val="004331EA"/>
    <w:rsid w:val="0043328F"/>
    <w:rsid w:val="00433767"/>
    <w:rsid w:val="004339BA"/>
    <w:rsid w:val="00433E6F"/>
    <w:rsid w:val="0043404C"/>
    <w:rsid w:val="0043460B"/>
    <w:rsid w:val="00435027"/>
    <w:rsid w:val="004350FA"/>
    <w:rsid w:val="004354C4"/>
    <w:rsid w:val="004357BC"/>
    <w:rsid w:val="00435C66"/>
    <w:rsid w:val="00435CF1"/>
    <w:rsid w:val="0043615E"/>
    <w:rsid w:val="004361DF"/>
    <w:rsid w:val="0043647D"/>
    <w:rsid w:val="004368A2"/>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9C1"/>
    <w:rsid w:val="00440C0D"/>
    <w:rsid w:val="00440CA7"/>
    <w:rsid w:val="00440E7B"/>
    <w:rsid w:val="00440E97"/>
    <w:rsid w:val="00440EBC"/>
    <w:rsid w:val="00441182"/>
    <w:rsid w:val="004415C0"/>
    <w:rsid w:val="00441887"/>
    <w:rsid w:val="00441922"/>
    <w:rsid w:val="00441AA3"/>
    <w:rsid w:val="00441B0E"/>
    <w:rsid w:val="004421A0"/>
    <w:rsid w:val="00442437"/>
    <w:rsid w:val="00442601"/>
    <w:rsid w:val="00442CCA"/>
    <w:rsid w:val="0044311E"/>
    <w:rsid w:val="0044327B"/>
    <w:rsid w:val="0044370C"/>
    <w:rsid w:val="004437E9"/>
    <w:rsid w:val="00443877"/>
    <w:rsid w:val="00443E03"/>
    <w:rsid w:val="00443E3F"/>
    <w:rsid w:val="004442B0"/>
    <w:rsid w:val="00444501"/>
    <w:rsid w:val="0044455F"/>
    <w:rsid w:val="00444902"/>
    <w:rsid w:val="004456C6"/>
    <w:rsid w:val="0044589F"/>
    <w:rsid w:val="00445ACC"/>
    <w:rsid w:val="00445BC7"/>
    <w:rsid w:val="00445E57"/>
    <w:rsid w:val="004461C7"/>
    <w:rsid w:val="00446367"/>
    <w:rsid w:val="004464A4"/>
    <w:rsid w:val="0044656E"/>
    <w:rsid w:val="0044678D"/>
    <w:rsid w:val="0044682F"/>
    <w:rsid w:val="00446A57"/>
    <w:rsid w:val="00446B3F"/>
    <w:rsid w:val="00447BF1"/>
    <w:rsid w:val="004502B1"/>
    <w:rsid w:val="004506DA"/>
    <w:rsid w:val="004509B6"/>
    <w:rsid w:val="00450E85"/>
    <w:rsid w:val="00451149"/>
    <w:rsid w:val="0045167E"/>
    <w:rsid w:val="00451784"/>
    <w:rsid w:val="004519F4"/>
    <w:rsid w:val="00451CD6"/>
    <w:rsid w:val="00451E4F"/>
    <w:rsid w:val="004520F8"/>
    <w:rsid w:val="004525C9"/>
    <w:rsid w:val="00452694"/>
    <w:rsid w:val="00452A06"/>
    <w:rsid w:val="00452C01"/>
    <w:rsid w:val="00452D32"/>
    <w:rsid w:val="00452FD9"/>
    <w:rsid w:val="0045309B"/>
    <w:rsid w:val="004532F0"/>
    <w:rsid w:val="0045389B"/>
    <w:rsid w:val="00453A37"/>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01DB"/>
    <w:rsid w:val="004610A2"/>
    <w:rsid w:val="00461165"/>
    <w:rsid w:val="004613A4"/>
    <w:rsid w:val="0046196B"/>
    <w:rsid w:val="00461A18"/>
    <w:rsid w:val="00461AEC"/>
    <w:rsid w:val="00461BE1"/>
    <w:rsid w:val="00461C15"/>
    <w:rsid w:val="00461CEE"/>
    <w:rsid w:val="00461DC5"/>
    <w:rsid w:val="00461E8B"/>
    <w:rsid w:val="0046244F"/>
    <w:rsid w:val="0046246C"/>
    <w:rsid w:val="00462494"/>
    <w:rsid w:val="004627B6"/>
    <w:rsid w:val="004627BA"/>
    <w:rsid w:val="004627EC"/>
    <w:rsid w:val="00462866"/>
    <w:rsid w:val="0046288F"/>
    <w:rsid w:val="004629D6"/>
    <w:rsid w:val="00462ECC"/>
    <w:rsid w:val="00462FBC"/>
    <w:rsid w:val="00463095"/>
    <w:rsid w:val="0046318D"/>
    <w:rsid w:val="0046323C"/>
    <w:rsid w:val="004635EB"/>
    <w:rsid w:val="004638AC"/>
    <w:rsid w:val="00463C72"/>
    <w:rsid w:val="00463FD2"/>
    <w:rsid w:val="00464008"/>
    <w:rsid w:val="00464464"/>
    <w:rsid w:val="00464838"/>
    <w:rsid w:val="00464AD6"/>
    <w:rsid w:val="00465434"/>
    <w:rsid w:val="0046547F"/>
    <w:rsid w:val="0046565D"/>
    <w:rsid w:val="00465F78"/>
    <w:rsid w:val="00466262"/>
    <w:rsid w:val="004663BE"/>
    <w:rsid w:val="00466705"/>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B1E"/>
    <w:rsid w:val="004801EE"/>
    <w:rsid w:val="00480215"/>
    <w:rsid w:val="00480245"/>
    <w:rsid w:val="004804A8"/>
    <w:rsid w:val="00480780"/>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3"/>
    <w:rsid w:val="0048244C"/>
    <w:rsid w:val="004824AB"/>
    <w:rsid w:val="00482537"/>
    <w:rsid w:val="004825BF"/>
    <w:rsid w:val="004825CB"/>
    <w:rsid w:val="00482921"/>
    <w:rsid w:val="0048298B"/>
    <w:rsid w:val="00482F9B"/>
    <w:rsid w:val="00482FBD"/>
    <w:rsid w:val="004830A1"/>
    <w:rsid w:val="004834ED"/>
    <w:rsid w:val="004835C0"/>
    <w:rsid w:val="0048381D"/>
    <w:rsid w:val="00483B71"/>
    <w:rsid w:val="00483E49"/>
    <w:rsid w:val="004841E1"/>
    <w:rsid w:val="00484365"/>
    <w:rsid w:val="00484382"/>
    <w:rsid w:val="004843B1"/>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59C"/>
    <w:rsid w:val="00486691"/>
    <w:rsid w:val="00486844"/>
    <w:rsid w:val="0048697A"/>
    <w:rsid w:val="00486B72"/>
    <w:rsid w:val="00486D8B"/>
    <w:rsid w:val="00486F4D"/>
    <w:rsid w:val="00486F9A"/>
    <w:rsid w:val="00487048"/>
    <w:rsid w:val="00487638"/>
    <w:rsid w:val="00487983"/>
    <w:rsid w:val="004879B8"/>
    <w:rsid w:val="00487AA7"/>
    <w:rsid w:val="00487AB3"/>
    <w:rsid w:val="00487CC6"/>
    <w:rsid w:val="00487D7E"/>
    <w:rsid w:val="00487DB7"/>
    <w:rsid w:val="00490051"/>
    <w:rsid w:val="00490304"/>
    <w:rsid w:val="004904D7"/>
    <w:rsid w:val="004904F1"/>
    <w:rsid w:val="0049070E"/>
    <w:rsid w:val="004907C6"/>
    <w:rsid w:val="00490BBC"/>
    <w:rsid w:val="00490F72"/>
    <w:rsid w:val="0049109F"/>
    <w:rsid w:val="0049143F"/>
    <w:rsid w:val="0049147C"/>
    <w:rsid w:val="004914F6"/>
    <w:rsid w:val="00491670"/>
    <w:rsid w:val="00491A3B"/>
    <w:rsid w:val="00491B60"/>
    <w:rsid w:val="00491BA7"/>
    <w:rsid w:val="00492CBD"/>
    <w:rsid w:val="00492E5E"/>
    <w:rsid w:val="004930BD"/>
    <w:rsid w:val="00493148"/>
    <w:rsid w:val="004934C7"/>
    <w:rsid w:val="00493B7E"/>
    <w:rsid w:val="00493CA3"/>
    <w:rsid w:val="00493E50"/>
    <w:rsid w:val="00493E5A"/>
    <w:rsid w:val="0049425D"/>
    <w:rsid w:val="004944E4"/>
    <w:rsid w:val="0049452A"/>
    <w:rsid w:val="00494AD6"/>
    <w:rsid w:val="00494EBC"/>
    <w:rsid w:val="00494F97"/>
    <w:rsid w:val="004951FB"/>
    <w:rsid w:val="0049568B"/>
    <w:rsid w:val="00496050"/>
    <w:rsid w:val="004960AD"/>
    <w:rsid w:val="00496303"/>
    <w:rsid w:val="004965F6"/>
    <w:rsid w:val="00496863"/>
    <w:rsid w:val="004969E1"/>
    <w:rsid w:val="00496BE2"/>
    <w:rsid w:val="00496DD2"/>
    <w:rsid w:val="00496F6A"/>
    <w:rsid w:val="00496F95"/>
    <w:rsid w:val="00497174"/>
    <w:rsid w:val="0049733E"/>
    <w:rsid w:val="00497417"/>
    <w:rsid w:val="00497676"/>
    <w:rsid w:val="004977EB"/>
    <w:rsid w:val="0049780A"/>
    <w:rsid w:val="00497C27"/>
    <w:rsid w:val="00497EB5"/>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1CF"/>
    <w:rsid w:val="004A23CD"/>
    <w:rsid w:val="004A2CC0"/>
    <w:rsid w:val="004A2FF0"/>
    <w:rsid w:val="004A33F5"/>
    <w:rsid w:val="004A344F"/>
    <w:rsid w:val="004A34B3"/>
    <w:rsid w:val="004A34D7"/>
    <w:rsid w:val="004A40C0"/>
    <w:rsid w:val="004A41CA"/>
    <w:rsid w:val="004A4524"/>
    <w:rsid w:val="004A4567"/>
    <w:rsid w:val="004A46E5"/>
    <w:rsid w:val="004A4761"/>
    <w:rsid w:val="004A4BEE"/>
    <w:rsid w:val="004A4CFF"/>
    <w:rsid w:val="004A4DC9"/>
    <w:rsid w:val="004A5093"/>
    <w:rsid w:val="004A5308"/>
    <w:rsid w:val="004A55B6"/>
    <w:rsid w:val="004A5935"/>
    <w:rsid w:val="004A59B1"/>
    <w:rsid w:val="004A5A52"/>
    <w:rsid w:val="004A5A8E"/>
    <w:rsid w:val="004A6893"/>
    <w:rsid w:val="004A6D31"/>
    <w:rsid w:val="004A6D97"/>
    <w:rsid w:val="004A6F97"/>
    <w:rsid w:val="004A702A"/>
    <w:rsid w:val="004A7051"/>
    <w:rsid w:val="004A70EC"/>
    <w:rsid w:val="004A7560"/>
    <w:rsid w:val="004A76F7"/>
    <w:rsid w:val="004A7F10"/>
    <w:rsid w:val="004B0184"/>
    <w:rsid w:val="004B0595"/>
    <w:rsid w:val="004B0823"/>
    <w:rsid w:val="004B095C"/>
    <w:rsid w:val="004B0A26"/>
    <w:rsid w:val="004B0C46"/>
    <w:rsid w:val="004B0C63"/>
    <w:rsid w:val="004B0FFB"/>
    <w:rsid w:val="004B1048"/>
    <w:rsid w:val="004B10AF"/>
    <w:rsid w:val="004B1ECF"/>
    <w:rsid w:val="004B23BA"/>
    <w:rsid w:val="004B2461"/>
    <w:rsid w:val="004B2607"/>
    <w:rsid w:val="004B272D"/>
    <w:rsid w:val="004B27AA"/>
    <w:rsid w:val="004B28B7"/>
    <w:rsid w:val="004B28FA"/>
    <w:rsid w:val="004B2909"/>
    <w:rsid w:val="004B2B47"/>
    <w:rsid w:val="004B2C15"/>
    <w:rsid w:val="004B3308"/>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7B4"/>
    <w:rsid w:val="004B4D4F"/>
    <w:rsid w:val="004B52CA"/>
    <w:rsid w:val="004B5759"/>
    <w:rsid w:val="004B597E"/>
    <w:rsid w:val="004B5E8F"/>
    <w:rsid w:val="004B5FD5"/>
    <w:rsid w:val="004B6051"/>
    <w:rsid w:val="004B62E1"/>
    <w:rsid w:val="004B63BD"/>
    <w:rsid w:val="004B65DF"/>
    <w:rsid w:val="004B6841"/>
    <w:rsid w:val="004B6A0A"/>
    <w:rsid w:val="004B6BA2"/>
    <w:rsid w:val="004B6C27"/>
    <w:rsid w:val="004B6F8E"/>
    <w:rsid w:val="004B722F"/>
    <w:rsid w:val="004B7263"/>
    <w:rsid w:val="004B7505"/>
    <w:rsid w:val="004B782D"/>
    <w:rsid w:val="004B78C2"/>
    <w:rsid w:val="004B7D17"/>
    <w:rsid w:val="004B7EF3"/>
    <w:rsid w:val="004C0170"/>
    <w:rsid w:val="004C01AA"/>
    <w:rsid w:val="004C067D"/>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5472"/>
    <w:rsid w:val="004C547B"/>
    <w:rsid w:val="004C5BDF"/>
    <w:rsid w:val="004C5C77"/>
    <w:rsid w:val="004C5DDB"/>
    <w:rsid w:val="004C5F08"/>
    <w:rsid w:val="004C6008"/>
    <w:rsid w:val="004C6410"/>
    <w:rsid w:val="004C6ACD"/>
    <w:rsid w:val="004C6FCB"/>
    <w:rsid w:val="004C7366"/>
    <w:rsid w:val="004C7B76"/>
    <w:rsid w:val="004C7EB6"/>
    <w:rsid w:val="004C7F8E"/>
    <w:rsid w:val="004D0002"/>
    <w:rsid w:val="004D060B"/>
    <w:rsid w:val="004D0C5D"/>
    <w:rsid w:val="004D0C7C"/>
    <w:rsid w:val="004D0FAE"/>
    <w:rsid w:val="004D107B"/>
    <w:rsid w:val="004D11E1"/>
    <w:rsid w:val="004D140A"/>
    <w:rsid w:val="004D143E"/>
    <w:rsid w:val="004D16E0"/>
    <w:rsid w:val="004D193E"/>
    <w:rsid w:val="004D1941"/>
    <w:rsid w:val="004D1AD2"/>
    <w:rsid w:val="004D1E45"/>
    <w:rsid w:val="004D1F2F"/>
    <w:rsid w:val="004D1F88"/>
    <w:rsid w:val="004D2296"/>
    <w:rsid w:val="004D238A"/>
    <w:rsid w:val="004D23A5"/>
    <w:rsid w:val="004D2AB8"/>
    <w:rsid w:val="004D2B84"/>
    <w:rsid w:val="004D2D6B"/>
    <w:rsid w:val="004D2DDC"/>
    <w:rsid w:val="004D2E5D"/>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E93"/>
    <w:rsid w:val="004E11D9"/>
    <w:rsid w:val="004E1245"/>
    <w:rsid w:val="004E13C1"/>
    <w:rsid w:val="004E1632"/>
    <w:rsid w:val="004E2546"/>
    <w:rsid w:val="004E25C1"/>
    <w:rsid w:val="004E2EE6"/>
    <w:rsid w:val="004E3115"/>
    <w:rsid w:val="004E3772"/>
    <w:rsid w:val="004E3A38"/>
    <w:rsid w:val="004E3B23"/>
    <w:rsid w:val="004E3C1E"/>
    <w:rsid w:val="004E3CBF"/>
    <w:rsid w:val="004E3FB7"/>
    <w:rsid w:val="004E3FBB"/>
    <w:rsid w:val="004E40A9"/>
    <w:rsid w:val="004E4292"/>
    <w:rsid w:val="004E449B"/>
    <w:rsid w:val="004E4565"/>
    <w:rsid w:val="004E4C3B"/>
    <w:rsid w:val="004E4CFB"/>
    <w:rsid w:val="004E4EFA"/>
    <w:rsid w:val="004E5340"/>
    <w:rsid w:val="004E53FD"/>
    <w:rsid w:val="004E59A4"/>
    <w:rsid w:val="004E59CB"/>
    <w:rsid w:val="004E5C22"/>
    <w:rsid w:val="004E5F8C"/>
    <w:rsid w:val="004E60CC"/>
    <w:rsid w:val="004E62E6"/>
    <w:rsid w:val="004E66FA"/>
    <w:rsid w:val="004E68B8"/>
    <w:rsid w:val="004E6A20"/>
    <w:rsid w:val="004E6F53"/>
    <w:rsid w:val="004E723C"/>
    <w:rsid w:val="004E7288"/>
    <w:rsid w:val="004E7342"/>
    <w:rsid w:val="004E7469"/>
    <w:rsid w:val="004E7646"/>
    <w:rsid w:val="004E78C3"/>
    <w:rsid w:val="004F0094"/>
    <w:rsid w:val="004F0413"/>
    <w:rsid w:val="004F0583"/>
    <w:rsid w:val="004F09B1"/>
    <w:rsid w:val="004F0DFA"/>
    <w:rsid w:val="004F0EF4"/>
    <w:rsid w:val="004F12F3"/>
    <w:rsid w:val="004F1401"/>
    <w:rsid w:val="004F162C"/>
    <w:rsid w:val="004F17F4"/>
    <w:rsid w:val="004F1A7A"/>
    <w:rsid w:val="004F1B1E"/>
    <w:rsid w:val="004F226C"/>
    <w:rsid w:val="004F23C0"/>
    <w:rsid w:val="004F2475"/>
    <w:rsid w:val="004F257B"/>
    <w:rsid w:val="004F262F"/>
    <w:rsid w:val="004F290E"/>
    <w:rsid w:val="004F2BF2"/>
    <w:rsid w:val="004F2CB8"/>
    <w:rsid w:val="004F2FB6"/>
    <w:rsid w:val="004F3016"/>
    <w:rsid w:val="004F310D"/>
    <w:rsid w:val="004F3234"/>
    <w:rsid w:val="004F3347"/>
    <w:rsid w:val="004F3488"/>
    <w:rsid w:val="004F34FA"/>
    <w:rsid w:val="004F37E9"/>
    <w:rsid w:val="004F39D7"/>
    <w:rsid w:val="004F3B33"/>
    <w:rsid w:val="004F3D86"/>
    <w:rsid w:val="004F3DFF"/>
    <w:rsid w:val="004F3F5B"/>
    <w:rsid w:val="004F4597"/>
    <w:rsid w:val="004F4815"/>
    <w:rsid w:val="004F4875"/>
    <w:rsid w:val="004F4A6F"/>
    <w:rsid w:val="004F4BE1"/>
    <w:rsid w:val="004F4CB6"/>
    <w:rsid w:val="004F4E39"/>
    <w:rsid w:val="004F56BF"/>
    <w:rsid w:val="004F5B84"/>
    <w:rsid w:val="004F5C26"/>
    <w:rsid w:val="004F5E71"/>
    <w:rsid w:val="004F6148"/>
    <w:rsid w:val="004F671A"/>
    <w:rsid w:val="004F6B6A"/>
    <w:rsid w:val="004F6C28"/>
    <w:rsid w:val="004F6FC9"/>
    <w:rsid w:val="004F7066"/>
    <w:rsid w:val="004F7129"/>
    <w:rsid w:val="004F74EC"/>
    <w:rsid w:val="004F7849"/>
    <w:rsid w:val="004F7BDC"/>
    <w:rsid w:val="005000A7"/>
    <w:rsid w:val="00500182"/>
    <w:rsid w:val="00500446"/>
    <w:rsid w:val="00500545"/>
    <w:rsid w:val="0050067C"/>
    <w:rsid w:val="0050078A"/>
    <w:rsid w:val="00500E51"/>
    <w:rsid w:val="00501155"/>
    <w:rsid w:val="0050183C"/>
    <w:rsid w:val="005018F5"/>
    <w:rsid w:val="00501AB7"/>
    <w:rsid w:val="00501B7C"/>
    <w:rsid w:val="00501E35"/>
    <w:rsid w:val="00501FD3"/>
    <w:rsid w:val="0050218C"/>
    <w:rsid w:val="0050290E"/>
    <w:rsid w:val="00502A29"/>
    <w:rsid w:val="0050307A"/>
    <w:rsid w:val="005034C9"/>
    <w:rsid w:val="00503821"/>
    <w:rsid w:val="00503E2F"/>
    <w:rsid w:val="00503E48"/>
    <w:rsid w:val="0050415B"/>
    <w:rsid w:val="00504552"/>
    <w:rsid w:val="0050495E"/>
    <w:rsid w:val="00504C35"/>
    <w:rsid w:val="00504EDC"/>
    <w:rsid w:val="00504EF6"/>
    <w:rsid w:val="0050501E"/>
    <w:rsid w:val="0050522B"/>
    <w:rsid w:val="00505243"/>
    <w:rsid w:val="00505473"/>
    <w:rsid w:val="005054A4"/>
    <w:rsid w:val="00505504"/>
    <w:rsid w:val="005058AC"/>
    <w:rsid w:val="00505915"/>
    <w:rsid w:val="00506261"/>
    <w:rsid w:val="005062FA"/>
    <w:rsid w:val="00506A99"/>
    <w:rsid w:val="00506AD3"/>
    <w:rsid w:val="00506AD6"/>
    <w:rsid w:val="00506E32"/>
    <w:rsid w:val="00506ECA"/>
    <w:rsid w:val="00507449"/>
    <w:rsid w:val="00507695"/>
    <w:rsid w:val="00507822"/>
    <w:rsid w:val="00507B7C"/>
    <w:rsid w:val="00507D3E"/>
    <w:rsid w:val="0051083B"/>
    <w:rsid w:val="00510A16"/>
    <w:rsid w:val="00510BF7"/>
    <w:rsid w:val="00510D07"/>
    <w:rsid w:val="005110AD"/>
    <w:rsid w:val="00511119"/>
    <w:rsid w:val="0051131B"/>
    <w:rsid w:val="00511A0C"/>
    <w:rsid w:val="00511AC6"/>
    <w:rsid w:val="005120BF"/>
    <w:rsid w:val="0051224D"/>
    <w:rsid w:val="005123AD"/>
    <w:rsid w:val="005126ED"/>
    <w:rsid w:val="005127CE"/>
    <w:rsid w:val="0051285D"/>
    <w:rsid w:val="005135BF"/>
    <w:rsid w:val="005137F2"/>
    <w:rsid w:val="0051394D"/>
    <w:rsid w:val="00513CD2"/>
    <w:rsid w:val="00513D08"/>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1C8"/>
    <w:rsid w:val="00515237"/>
    <w:rsid w:val="00515393"/>
    <w:rsid w:val="00515450"/>
    <w:rsid w:val="00515460"/>
    <w:rsid w:val="005154F5"/>
    <w:rsid w:val="00515E75"/>
    <w:rsid w:val="0051613E"/>
    <w:rsid w:val="00516399"/>
    <w:rsid w:val="00516A67"/>
    <w:rsid w:val="00516B4D"/>
    <w:rsid w:val="00516C4C"/>
    <w:rsid w:val="00516D2E"/>
    <w:rsid w:val="00516EB4"/>
    <w:rsid w:val="00517002"/>
    <w:rsid w:val="00517510"/>
    <w:rsid w:val="00517554"/>
    <w:rsid w:val="0051798C"/>
    <w:rsid w:val="00517EC1"/>
    <w:rsid w:val="00517FF0"/>
    <w:rsid w:val="005203B1"/>
    <w:rsid w:val="0052063D"/>
    <w:rsid w:val="00520654"/>
    <w:rsid w:val="005209EA"/>
    <w:rsid w:val="00520A56"/>
    <w:rsid w:val="00520A71"/>
    <w:rsid w:val="00520B81"/>
    <w:rsid w:val="00520DB9"/>
    <w:rsid w:val="00521180"/>
    <w:rsid w:val="005217BF"/>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A4"/>
    <w:rsid w:val="00523A74"/>
    <w:rsid w:val="00523AAF"/>
    <w:rsid w:val="00523BBB"/>
    <w:rsid w:val="005245BC"/>
    <w:rsid w:val="00524ABD"/>
    <w:rsid w:val="00524AFD"/>
    <w:rsid w:val="00524E34"/>
    <w:rsid w:val="005251F0"/>
    <w:rsid w:val="00525403"/>
    <w:rsid w:val="005254B3"/>
    <w:rsid w:val="0052597E"/>
    <w:rsid w:val="005259A2"/>
    <w:rsid w:val="0052607E"/>
    <w:rsid w:val="00526120"/>
    <w:rsid w:val="0052626A"/>
    <w:rsid w:val="0052641E"/>
    <w:rsid w:val="00526605"/>
    <w:rsid w:val="00526B98"/>
    <w:rsid w:val="005272D2"/>
    <w:rsid w:val="00527429"/>
    <w:rsid w:val="005277AD"/>
    <w:rsid w:val="00527A44"/>
    <w:rsid w:val="00527D08"/>
    <w:rsid w:val="00527F9D"/>
    <w:rsid w:val="0053016E"/>
    <w:rsid w:val="005301D4"/>
    <w:rsid w:val="00530341"/>
    <w:rsid w:val="00530642"/>
    <w:rsid w:val="005306DA"/>
    <w:rsid w:val="005307C4"/>
    <w:rsid w:val="00530B0F"/>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94"/>
    <w:rsid w:val="00534C24"/>
    <w:rsid w:val="00534F2E"/>
    <w:rsid w:val="00534F93"/>
    <w:rsid w:val="00535696"/>
    <w:rsid w:val="005358AB"/>
    <w:rsid w:val="00535E74"/>
    <w:rsid w:val="00535F8F"/>
    <w:rsid w:val="00535F9F"/>
    <w:rsid w:val="005361E6"/>
    <w:rsid w:val="00536485"/>
    <w:rsid w:val="0053663A"/>
    <w:rsid w:val="00536765"/>
    <w:rsid w:val="00536ECC"/>
    <w:rsid w:val="0053714E"/>
    <w:rsid w:val="005373FD"/>
    <w:rsid w:val="005375B4"/>
    <w:rsid w:val="00537624"/>
    <w:rsid w:val="005376D9"/>
    <w:rsid w:val="00537CB6"/>
    <w:rsid w:val="00537EB0"/>
    <w:rsid w:val="00540568"/>
    <w:rsid w:val="00540B57"/>
    <w:rsid w:val="00540C82"/>
    <w:rsid w:val="005410A1"/>
    <w:rsid w:val="00541895"/>
    <w:rsid w:val="0054191D"/>
    <w:rsid w:val="00541946"/>
    <w:rsid w:val="00541950"/>
    <w:rsid w:val="00541952"/>
    <w:rsid w:val="00541A95"/>
    <w:rsid w:val="00541E5F"/>
    <w:rsid w:val="00541FB6"/>
    <w:rsid w:val="00542196"/>
    <w:rsid w:val="005422F2"/>
    <w:rsid w:val="0054258E"/>
    <w:rsid w:val="005429E6"/>
    <w:rsid w:val="00542FCF"/>
    <w:rsid w:val="005430A1"/>
    <w:rsid w:val="0054339E"/>
    <w:rsid w:val="00543657"/>
    <w:rsid w:val="0054365B"/>
    <w:rsid w:val="00543BA7"/>
    <w:rsid w:val="00544289"/>
    <w:rsid w:val="005446E0"/>
    <w:rsid w:val="0054523B"/>
    <w:rsid w:val="005452BF"/>
    <w:rsid w:val="00545391"/>
    <w:rsid w:val="00545569"/>
    <w:rsid w:val="00545D56"/>
    <w:rsid w:val="00546203"/>
    <w:rsid w:val="005462BB"/>
    <w:rsid w:val="00546343"/>
    <w:rsid w:val="0054639F"/>
    <w:rsid w:val="005466D8"/>
    <w:rsid w:val="0054677D"/>
    <w:rsid w:val="0054713F"/>
    <w:rsid w:val="005472D8"/>
    <w:rsid w:val="005500F9"/>
    <w:rsid w:val="00550119"/>
    <w:rsid w:val="00550428"/>
    <w:rsid w:val="00550755"/>
    <w:rsid w:val="00550C2F"/>
    <w:rsid w:val="00551032"/>
    <w:rsid w:val="0055119F"/>
    <w:rsid w:val="00551378"/>
    <w:rsid w:val="005516CA"/>
    <w:rsid w:val="00551B19"/>
    <w:rsid w:val="00551CA2"/>
    <w:rsid w:val="00551F1D"/>
    <w:rsid w:val="00551FF2"/>
    <w:rsid w:val="0055200E"/>
    <w:rsid w:val="00552D6F"/>
    <w:rsid w:val="00552FF3"/>
    <w:rsid w:val="0055303D"/>
    <w:rsid w:val="00553246"/>
    <w:rsid w:val="0055331B"/>
    <w:rsid w:val="00553344"/>
    <w:rsid w:val="00553728"/>
    <w:rsid w:val="005537F3"/>
    <w:rsid w:val="005539CC"/>
    <w:rsid w:val="00553A14"/>
    <w:rsid w:val="00553B39"/>
    <w:rsid w:val="00553D8E"/>
    <w:rsid w:val="00554352"/>
    <w:rsid w:val="005545E5"/>
    <w:rsid w:val="005548B9"/>
    <w:rsid w:val="00554B55"/>
    <w:rsid w:val="00554B86"/>
    <w:rsid w:val="00554C47"/>
    <w:rsid w:val="00554E44"/>
    <w:rsid w:val="00554EB7"/>
    <w:rsid w:val="00554FCC"/>
    <w:rsid w:val="00555004"/>
    <w:rsid w:val="005555A7"/>
    <w:rsid w:val="00555662"/>
    <w:rsid w:val="0055580D"/>
    <w:rsid w:val="00555A8C"/>
    <w:rsid w:val="00556314"/>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EC6"/>
    <w:rsid w:val="00561417"/>
    <w:rsid w:val="00561828"/>
    <w:rsid w:val="00562193"/>
    <w:rsid w:val="0056225C"/>
    <w:rsid w:val="00562380"/>
    <w:rsid w:val="0056259F"/>
    <w:rsid w:val="0056264F"/>
    <w:rsid w:val="00562867"/>
    <w:rsid w:val="00562887"/>
    <w:rsid w:val="00562AB2"/>
    <w:rsid w:val="00562C4F"/>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68C"/>
    <w:rsid w:val="00567B68"/>
    <w:rsid w:val="00567BCF"/>
    <w:rsid w:val="00567C2A"/>
    <w:rsid w:val="00567F85"/>
    <w:rsid w:val="00567FA9"/>
    <w:rsid w:val="005700C7"/>
    <w:rsid w:val="00570117"/>
    <w:rsid w:val="005704A0"/>
    <w:rsid w:val="005705FA"/>
    <w:rsid w:val="005707A6"/>
    <w:rsid w:val="00570A62"/>
    <w:rsid w:val="00570C3D"/>
    <w:rsid w:val="00571116"/>
    <w:rsid w:val="00571134"/>
    <w:rsid w:val="005712AD"/>
    <w:rsid w:val="00571507"/>
    <w:rsid w:val="00571565"/>
    <w:rsid w:val="00571902"/>
    <w:rsid w:val="00571CE7"/>
    <w:rsid w:val="0057221C"/>
    <w:rsid w:val="0057260E"/>
    <w:rsid w:val="005727EA"/>
    <w:rsid w:val="00572957"/>
    <w:rsid w:val="005729F1"/>
    <w:rsid w:val="00572E8B"/>
    <w:rsid w:val="005730DD"/>
    <w:rsid w:val="005737FC"/>
    <w:rsid w:val="00573898"/>
    <w:rsid w:val="00573AF3"/>
    <w:rsid w:val="005741A5"/>
    <w:rsid w:val="005741B3"/>
    <w:rsid w:val="005742B2"/>
    <w:rsid w:val="0057467D"/>
    <w:rsid w:val="005746C3"/>
    <w:rsid w:val="0057472D"/>
    <w:rsid w:val="00574D27"/>
    <w:rsid w:val="00574D64"/>
    <w:rsid w:val="00574E5A"/>
    <w:rsid w:val="00574F21"/>
    <w:rsid w:val="0057505B"/>
    <w:rsid w:val="005750C1"/>
    <w:rsid w:val="005751BA"/>
    <w:rsid w:val="0057549F"/>
    <w:rsid w:val="005758F8"/>
    <w:rsid w:val="005759EF"/>
    <w:rsid w:val="00575D9C"/>
    <w:rsid w:val="00576214"/>
    <w:rsid w:val="005769F0"/>
    <w:rsid w:val="00576D63"/>
    <w:rsid w:val="00576F00"/>
    <w:rsid w:val="00577087"/>
    <w:rsid w:val="005771E6"/>
    <w:rsid w:val="0057751D"/>
    <w:rsid w:val="005779EE"/>
    <w:rsid w:val="00577E9E"/>
    <w:rsid w:val="0058006B"/>
    <w:rsid w:val="00580285"/>
    <w:rsid w:val="0058053C"/>
    <w:rsid w:val="0058077F"/>
    <w:rsid w:val="00580871"/>
    <w:rsid w:val="00580B6F"/>
    <w:rsid w:val="0058116B"/>
    <w:rsid w:val="00581278"/>
    <w:rsid w:val="0058130C"/>
    <w:rsid w:val="005814B3"/>
    <w:rsid w:val="00581B8A"/>
    <w:rsid w:val="00581D00"/>
    <w:rsid w:val="00581D1B"/>
    <w:rsid w:val="00581F03"/>
    <w:rsid w:val="00581F0C"/>
    <w:rsid w:val="00581F6B"/>
    <w:rsid w:val="00582250"/>
    <w:rsid w:val="005822AC"/>
    <w:rsid w:val="005822E9"/>
    <w:rsid w:val="00582781"/>
    <w:rsid w:val="00582B12"/>
    <w:rsid w:val="00583362"/>
    <w:rsid w:val="00583A19"/>
    <w:rsid w:val="00583A61"/>
    <w:rsid w:val="00583C2F"/>
    <w:rsid w:val="00583DED"/>
    <w:rsid w:val="00583E9E"/>
    <w:rsid w:val="00583FDD"/>
    <w:rsid w:val="005841B3"/>
    <w:rsid w:val="005841CC"/>
    <w:rsid w:val="005842C4"/>
    <w:rsid w:val="0058457F"/>
    <w:rsid w:val="0058463E"/>
    <w:rsid w:val="0058470B"/>
    <w:rsid w:val="005849C3"/>
    <w:rsid w:val="00584B65"/>
    <w:rsid w:val="00584C66"/>
    <w:rsid w:val="00584D84"/>
    <w:rsid w:val="005850A4"/>
    <w:rsid w:val="005856E7"/>
    <w:rsid w:val="005857FB"/>
    <w:rsid w:val="00585AF0"/>
    <w:rsid w:val="00585E1F"/>
    <w:rsid w:val="00585F14"/>
    <w:rsid w:val="005860DB"/>
    <w:rsid w:val="00586195"/>
    <w:rsid w:val="005863EA"/>
    <w:rsid w:val="005864CB"/>
    <w:rsid w:val="00586666"/>
    <w:rsid w:val="00586711"/>
    <w:rsid w:val="00586760"/>
    <w:rsid w:val="005868FD"/>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517"/>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863"/>
    <w:rsid w:val="005948D4"/>
    <w:rsid w:val="00594BF9"/>
    <w:rsid w:val="00594EC2"/>
    <w:rsid w:val="00594FCC"/>
    <w:rsid w:val="005951F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7BA"/>
    <w:rsid w:val="005A2F20"/>
    <w:rsid w:val="005A3153"/>
    <w:rsid w:val="005A3169"/>
    <w:rsid w:val="005A3405"/>
    <w:rsid w:val="005A3518"/>
    <w:rsid w:val="005A38CD"/>
    <w:rsid w:val="005A3A08"/>
    <w:rsid w:val="005A3A45"/>
    <w:rsid w:val="005A3CF2"/>
    <w:rsid w:val="005A3E31"/>
    <w:rsid w:val="005A4606"/>
    <w:rsid w:val="005A467D"/>
    <w:rsid w:val="005A4E12"/>
    <w:rsid w:val="005A4EFB"/>
    <w:rsid w:val="005A561B"/>
    <w:rsid w:val="005A566E"/>
    <w:rsid w:val="005A56F8"/>
    <w:rsid w:val="005A585B"/>
    <w:rsid w:val="005A5A61"/>
    <w:rsid w:val="005A5BF0"/>
    <w:rsid w:val="005A5D15"/>
    <w:rsid w:val="005A64AB"/>
    <w:rsid w:val="005A688F"/>
    <w:rsid w:val="005A6914"/>
    <w:rsid w:val="005A6CD3"/>
    <w:rsid w:val="005A6CE3"/>
    <w:rsid w:val="005A6F39"/>
    <w:rsid w:val="005A71BE"/>
    <w:rsid w:val="005A747B"/>
    <w:rsid w:val="005A75D3"/>
    <w:rsid w:val="005A7733"/>
    <w:rsid w:val="005A7B47"/>
    <w:rsid w:val="005B01BF"/>
    <w:rsid w:val="005B05DB"/>
    <w:rsid w:val="005B061B"/>
    <w:rsid w:val="005B079E"/>
    <w:rsid w:val="005B0B8E"/>
    <w:rsid w:val="005B0E71"/>
    <w:rsid w:val="005B1033"/>
    <w:rsid w:val="005B1931"/>
    <w:rsid w:val="005B1E11"/>
    <w:rsid w:val="005B1F14"/>
    <w:rsid w:val="005B23F2"/>
    <w:rsid w:val="005B2473"/>
    <w:rsid w:val="005B2514"/>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23"/>
    <w:rsid w:val="005B53E5"/>
    <w:rsid w:val="005B5987"/>
    <w:rsid w:val="005B5A5D"/>
    <w:rsid w:val="005B5A76"/>
    <w:rsid w:val="005B6078"/>
    <w:rsid w:val="005B62ED"/>
    <w:rsid w:val="005B639B"/>
    <w:rsid w:val="005B655B"/>
    <w:rsid w:val="005B678E"/>
    <w:rsid w:val="005B6C4D"/>
    <w:rsid w:val="005B6CA7"/>
    <w:rsid w:val="005B6D97"/>
    <w:rsid w:val="005B6EE2"/>
    <w:rsid w:val="005B6FAE"/>
    <w:rsid w:val="005B756E"/>
    <w:rsid w:val="005B7741"/>
    <w:rsid w:val="005B79BA"/>
    <w:rsid w:val="005B7A93"/>
    <w:rsid w:val="005B7AA9"/>
    <w:rsid w:val="005B7D6E"/>
    <w:rsid w:val="005C01AF"/>
    <w:rsid w:val="005C020C"/>
    <w:rsid w:val="005C09ED"/>
    <w:rsid w:val="005C13BB"/>
    <w:rsid w:val="005C1A56"/>
    <w:rsid w:val="005C1C29"/>
    <w:rsid w:val="005C1CAF"/>
    <w:rsid w:val="005C1ECD"/>
    <w:rsid w:val="005C206C"/>
    <w:rsid w:val="005C21C9"/>
    <w:rsid w:val="005C2302"/>
    <w:rsid w:val="005C2420"/>
    <w:rsid w:val="005C256A"/>
    <w:rsid w:val="005C2764"/>
    <w:rsid w:val="005C291D"/>
    <w:rsid w:val="005C2BEE"/>
    <w:rsid w:val="005C2C8F"/>
    <w:rsid w:val="005C2EA4"/>
    <w:rsid w:val="005C3964"/>
    <w:rsid w:val="005C3A27"/>
    <w:rsid w:val="005C4197"/>
    <w:rsid w:val="005C4204"/>
    <w:rsid w:val="005C4211"/>
    <w:rsid w:val="005C49C7"/>
    <w:rsid w:val="005C4DFC"/>
    <w:rsid w:val="005C51A9"/>
    <w:rsid w:val="005C521B"/>
    <w:rsid w:val="005C57D2"/>
    <w:rsid w:val="005C5AEF"/>
    <w:rsid w:val="005C5ED5"/>
    <w:rsid w:val="005C65FC"/>
    <w:rsid w:val="005C67BD"/>
    <w:rsid w:val="005C6A5C"/>
    <w:rsid w:val="005C6B95"/>
    <w:rsid w:val="005C6DFD"/>
    <w:rsid w:val="005C71FD"/>
    <w:rsid w:val="005C76F9"/>
    <w:rsid w:val="005C7863"/>
    <w:rsid w:val="005C795E"/>
    <w:rsid w:val="005C7DE3"/>
    <w:rsid w:val="005C7FBF"/>
    <w:rsid w:val="005C7FC5"/>
    <w:rsid w:val="005D008E"/>
    <w:rsid w:val="005D05DD"/>
    <w:rsid w:val="005D0695"/>
    <w:rsid w:val="005D0903"/>
    <w:rsid w:val="005D0A5B"/>
    <w:rsid w:val="005D0DF9"/>
    <w:rsid w:val="005D0F01"/>
    <w:rsid w:val="005D1239"/>
    <w:rsid w:val="005D1336"/>
    <w:rsid w:val="005D170B"/>
    <w:rsid w:val="005D191B"/>
    <w:rsid w:val="005D1B16"/>
    <w:rsid w:val="005D1C11"/>
    <w:rsid w:val="005D246A"/>
    <w:rsid w:val="005D2B36"/>
    <w:rsid w:val="005D2E43"/>
    <w:rsid w:val="005D30DC"/>
    <w:rsid w:val="005D319C"/>
    <w:rsid w:val="005D321B"/>
    <w:rsid w:val="005D32F7"/>
    <w:rsid w:val="005D3397"/>
    <w:rsid w:val="005D3462"/>
    <w:rsid w:val="005D35CC"/>
    <w:rsid w:val="005D35F9"/>
    <w:rsid w:val="005D3A0F"/>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EE"/>
    <w:rsid w:val="005D7DBB"/>
    <w:rsid w:val="005D7DBD"/>
    <w:rsid w:val="005E009A"/>
    <w:rsid w:val="005E00FB"/>
    <w:rsid w:val="005E0319"/>
    <w:rsid w:val="005E03F4"/>
    <w:rsid w:val="005E0510"/>
    <w:rsid w:val="005E0602"/>
    <w:rsid w:val="005E08AD"/>
    <w:rsid w:val="005E0B7B"/>
    <w:rsid w:val="005E0F6F"/>
    <w:rsid w:val="005E1122"/>
    <w:rsid w:val="005E145C"/>
    <w:rsid w:val="005E1516"/>
    <w:rsid w:val="005E1657"/>
    <w:rsid w:val="005E1754"/>
    <w:rsid w:val="005E177A"/>
    <w:rsid w:val="005E17DE"/>
    <w:rsid w:val="005E1B66"/>
    <w:rsid w:val="005E1FF0"/>
    <w:rsid w:val="005E207D"/>
    <w:rsid w:val="005E24B9"/>
    <w:rsid w:val="005E2579"/>
    <w:rsid w:val="005E2582"/>
    <w:rsid w:val="005E2AF4"/>
    <w:rsid w:val="005E2BEB"/>
    <w:rsid w:val="005E2C46"/>
    <w:rsid w:val="005E2FC9"/>
    <w:rsid w:val="005E3728"/>
    <w:rsid w:val="005E3A39"/>
    <w:rsid w:val="005E3CF4"/>
    <w:rsid w:val="005E3D58"/>
    <w:rsid w:val="005E4064"/>
    <w:rsid w:val="005E418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708"/>
    <w:rsid w:val="005E5F3D"/>
    <w:rsid w:val="005E60B4"/>
    <w:rsid w:val="005E6390"/>
    <w:rsid w:val="005E6D96"/>
    <w:rsid w:val="005E6EFC"/>
    <w:rsid w:val="005E7135"/>
    <w:rsid w:val="005E73F5"/>
    <w:rsid w:val="005E7765"/>
    <w:rsid w:val="005E78C9"/>
    <w:rsid w:val="005E78CA"/>
    <w:rsid w:val="005E7ADE"/>
    <w:rsid w:val="005E7DDF"/>
    <w:rsid w:val="005F00BE"/>
    <w:rsid w:val="005F0106"/>
    <w:rsid w:val="005F0369"/>
    <w:rsid w:val="005F07E5"/>
    <w:rsid w:val="005F087C"/>
    <w:rsid w:val="005F0B76"/>
    <w:rsid w:val="005F0E24"/>
    <w:rsid w:val="005F0F17"/>
    <w:rsid w:val="005F13A9"/>
    <w:rsid w:val="005F1592"/>
    <w:rsid w:val="005F1BA6"/>
    <w:rsid w:val="005F1C32"/>
    <w:rsid w:val="005F1DC5"/>
    <w:rsid w:val="005F209E"/>
    <w:rsid w:val="005F233D"/>
    <w:rsid w:val="005F24E5"/>
    <w:rsid w:val="005F26ED"/>
    <w:rsid w:val="005F27A9"/>
    <w:rsid w:val="005F2B7D"/>
    <w:rsid w:val="005F2B93"/>
    <w:rsid w:val="005F2D16"/>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4AB"/>
    <w:rsid w:val="005F66BB"/>
    <w:rsid w:val="005F6BB9"/>
    <w:rsid w:val="005F6C3E"/>
    <w:rsid w:val="005F6C4C"/>
    <w:rsid w:val="005F6CC3"/>
    <w:rsid w:val="005F6E36"/>
    <w:rsid w:val="005F6EFF"/>
    <w:rsid w:val="005F74C9"/>
    <w:rsid w:val="005F756C"/>
    <w:rsid w:val="005F76B6"/>
    <w:rsid w:val="005F76EF"/>
    <w:rsid w:val="005F782E"/>
    <w:rsid w:val="005F7892"/>
    <w:rsid w:val="005F7914"/>
    <w:rsid w:val="005F7A17"/>
    <w:rsid w:val="005F7AE8"/>
    <w:rsid w:val="005F7C0C"/>
    <w:rsid w:val="00600179"/>
    <w:rsid w:val="006001C5"/>
    <w:rsid w:val="006001FC"/>
    <w:rsid w:val="0060059B"/>
    <w:rsid w:val="0060086E"/>
    <w:rsid w:val="00600FD5"/>
    <w:rsid w:val="0060110A"/>
    <w:rsid w:val="006013B2"/>
    <w:rsid w:val="0060196E"/>
    <w:rsid w:val="00601D73"/>
    <w:rsid w:val="00601E42"/>
    <w:rsid w:val="00602C75"/>
    <w:rsid w:val="00602DDE"/>
    <w:rsid w:val="00602F30"/>
    <w:rsid w:val="0060308A"/>
    <w:rsid w:val="0060313A"/>
    <w:rsid w:val="00603253"/>
    <w:rsid w:val="00603688"/>
    <w:rsid w:val="00603A3A"/>
    <w:rsid w:val="00603E75"/>
    <w:rsid w:val="0060428D"/>
    <w:rsid w:val="006043AA"/>
    <w:rsid w:val="0060482D"/>
    <w:rsid w:val="00604ED3"/>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D14"/>
    <w:rsid w:val="006111CF"/>
    <w:rsid w:val="006113FE"/>
    <w:rsid w:val="00611543"/>
    <w:rsid w:val="00611997"/>
    <w:rsid w:val="00611C91"/>
    <w:rsid w:val="00611D3B"/>
    <w:rsid w:val="00611E6A"/>
    <w:rsid w:val="0061215B"/>
    <w:rsid w:val="00612291"/>
    <w:rsid w:val="006126FF"/>
    <w:rsid w:val="0061276A"/>
    <w:rsid w:val="00612D15"/>
    <w:rsid w:val="0061309B"/>
    <w:rsid w:val="0061362A"/>
    <w:rsid w:val="006137F2"/>
    <w:rsid w:val="006138FF"/>
    <w:rsid w:val="00613FC4"/>
    <w:rsid w:val="006141A5"/>
    <w:rsid w:val="00614259"/>
    <w:rsid w:val="0061444B"/>
    <w:rsid w:val="0061461B"/>
    <w:rsid w:val="00614775"/>
    <w:rsid w:val="00614A05"/>
    <w:rsid w:val="006165E6"/>
    <w:rsid w:val="006167B1"/>
    <w:rsid w:val="0061684A"/>
    <w:rsid w:val="00616C7F"/>
    <w:rsid w:val="00616CAB"/>
    <w:rsid w:val="006170C4"/>
    <w:rsid w:val="0061714F"/>
    <w:rsid w:val="00617292"/>
    <w:rsid w:val="00617705"/>
    <w:rsid w:val="00617C2D"/>
    <w:rsid w:val="00617CDB"/>
    <w:rsid w:val="00617D10"/>
    <w:rsid w:val="00617E5E"/>
    <w:rsid w:val="0062004A"/>
    <w:rsid w:val="006200E6"/>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CA4"/>
    <w:rsid w:val="00623254"/>
    <w:rsid w:val="0062359F"/>
    <w:rsid w:val="0062396D"/>
    <w:rsid w:val="00623B03"/>
    <w:rsid w:val="00623C45"/>
    <w:rsid w:val="00623CA2"/>
    <w:rsid w:val="00623CD4"/>
    <w:rsid w:val="00623E09"/>
    <w:rsid w:val="00623E11"/>
    <w:rsid w:val="00624266"/>
    <w:rsid w:val="006244DB"/>
    <w:rsid w:val="006246E2"/>
    <w:rsid w:val="006247AA"/>
    <w:rsid w:val="0062495D"/>
    <w:rsid w:val="00624B06"/>
    <w:rsid w:val="00624C04"/>
    <w:rsid w:val="00624D8D"/>
    <w:rsid w:val="00624FAD"/>
    <w:rsid w:val="00624FB2"/>
    <w:rsid w:val="00625236"/>
    <w:rsid w:val="00625623"/>
    <w:rsid w:val="0062563C"/>
    <w:rsid w:val="006257E2"/>
    <w:rsid w:val="00625AF1"/>
    <w:rsid w:val="00625CDA"/>
    <w:rsid w:val="00625D24"/>
    <w:rsid w:val="00625EF4"/>
    <w:rsid w:val="006261EF"/>
    <w:rsid w:val="00626427"/>
    <w:rsid w:val="006266D8"/>
    <w:rsid w:val="006268E1"/>
    <w:rsid w:val="006268F9"/>
    <w:rsid w:val="00626909"/>
    <w:rsid w:val="0062694A"/>
    <w:rsid w:val="00626AFD"/>
    <w:rsid w:val="00626DBD"/>
    <w:rsid w:val="00626E5C"/>
    <w:rsid w:val="0062742C"/>
    <w:rsid w:val="00627629"/>
    <w:rsid w:val="006277E9"/>
    <w:rsid w:val="006277F5"/>
    <w:rsid w:val="00627972"/>
    <w:rsid w:val="0063008E"/>
    <w:rsid w:val="0063009C"/>
    <w:rsid w:val="006301D9"/>
    <w:rsid w:val="006303AB"/>
    <w:rsid w:val="00630759"/>
    <w:rsid w:val="00630AB3"/>
    <w:rsid w:val="00631544"/>
    <w:rsid w:val="006316C2"/>
    <w:rsid w:val="00631CFF"/>
    <w:rsid w:val="00631E0F"/>
    <w:rsid w:val="00631E85"/>
    <w:rsid w:val="00632052"/>
    <w:rsid w:val="0063219C"/>
    <w:rsid w:val="0063237F"/>
    <w:rsid w:val="0063241A"/>
    <w:rsid w:val="0063249F"/>
    <w:rsid w:val="00632530"/>
    <w:rsid w:val="0063268F"/>
    <w:rsid w:val="006332E9"/>
    <w:rsid w:val="006334D8"/>
    <w:rsid w:val="006335E7"/>
    <w:rsid w:val="00634309"/>
    <w:rsid w:val="006343E1"/>
    <w:rsid w:val="00634A0C"/>
    <w:rsid w:val="00634BBD"/>
    <w:rsid w:val="00634C21"/>
    <w:rsid w:val="00634F2F"/>
    <w:rsid w:val="006350C6"/>
    <w:rsid w:val="0063510C"/>
    <w:rsid w:val="006353DD"/>
    <w:rsid w:val="0063560D"/>
    <w:rsid w:val="006357C6"/>
    <w:rsid w:val="006357D9"/>
    <w:rsid w:val="00635A37"/>
    <w:rsid w:val="00635F25"/>
    <w:rsid w:val="0063652F"/>
    <w:rsid w:val="006369B2"/>
    <w:rsid w:val="00636BFC"/>
    <w:rsid w:val="00637038"/>
    <w:rsid w:val="00637251"/>
    <w:rsid w:val="0063754C"/>
    <w:rsid w:val="006375A1"/>
    <w:rsid w:val="006375DC"/>
    <w:rsid w:val="00637BBB"/>
    <w:rsid w:val="00637CE9"/>
    <w:rsid w:val="00637E9E"/>
    <w:rsid w:val="006400A9"/>
    <w:rsid w:val="006404DB"/>
    <w:rsid w:val="00640B73"/>
    <w:rsid w:val="00640C94"/>
    <w:rsid w:val="00640F3B"/>
    <w:rsid w:val="00640FEB"/>
    <w:rsid w:val="00640FF8"/>
    <w:rsid w:val="006410B1"/>
    <w:rsid w:val="00641184"/>
    <w:rsid w:val="00641879"/>
    <w:rsid w:val="0064193B"/>
    <w:rsid w:val="00641A84"/>
    <w:rsid w:val="00641A93"/>
    <w:rsid w:val="00641DEC"/>
    <w:rsid w:val="0064213C"/>
    <w:rsid w:val="00642166"/>
    <w:rsid w:val="00642362"/>
    <w:rsid w:val="0064268E"/>
    <w:rsid w:val="00642904"/>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476"/>
    <w:rsid w:val="006455F5"/>
    <w:rsid w:val="0064571B"/>
    <w:rsid w:val="006458C2"/>
    <w:rsid w:val="006461BB"/>
    <w:rsid w:val="006462ED"/>
    <w:rsid w:val="006464C6"/>
    <w:rsid w:val="006467DC"/>
    <w:rsid w:val="00646990"/>
    <w:rsid w:val="00646AFF"/>
    <w:rsid w:val="00646B4B"/>
    <w:rsid w:val="00646C13"/>
    <w:rsid w:val="00646C59"/>
    <w:rsid w:val="00646D21"/>
    <w:rsid w:val="00646F54"/>
    <w:rsid w:val="00647193"/>
    <w:rsid w:val="00647723"/>
    <w:rsid w:val="00647999"/>
    <w:rsid w:val="00647A8C"/>
    <w:rsid w:val="00647E42"/>
    <w:rsid w:val="00650061"/>
    <w:rsid w:val="00650604"/>
    <w:rsid w:val="006506B8"/>
    <w:rsid w:val="00650C46"/>
    <w:rsid w:val="00651301"/>
    <w:rsid w:val="00651442"/>
    <w:rsid w:val="006516B5"/>
    <w:rsid w:val="00651A9F"/>
    <w:rsid w:val="00651ACB"/>
    <w:rsid w:val="00651F59"/>
    <w:rsid w:val="00652191"/>
    <w:rsid w:val="00652225"/>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4F0D"/>
    <w:rsid w:val="006553E3"/>
    <w:rsid w:val="00655914"/>
    <w:rsid w:val="00655A2F"/>
    <w:rsid w:val="00655A6E"/>
    <w:rsid w:val="00655E98"/>
    <w:rsid w:val="00655FCD"/>
    <w:rsid w:val="00656374"/>
    <w:rsid w:val="00656421"/>
    <w:rsid w:val="0065654F"/>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4196"/>
    <w:rsid w:val="00664219"/>
    <w:rsid w:val="00664232"/>
    <w:rsid w:val="00664570"/>
    <w:rsid w:val="00664B0C"/>
    <w:rsid w:val="0066507F"/>
    <w:rsid w:val="00665355"/>
    <w:rsid w:val="0066554A"/>
    <w:rsid w:val="006655A3"/>
    <w:rsid w:val="006655B2"/>
    <w:rsid w:val="006659B4"/>
    <w:rsid w:val="00666273"/>
    <w:rsid w:val="00666486"/>
    <w:rsid w:val="00666C7C"/>
    <w:rsid w:val="00666DF3"/>
    <w:rsid w:val="00667471"/>
    <w:rsid w:val="00667634"/>
    <w:rsid w:val="0066767E"/>
    <w:rsid w:val="00667C9A"/>
    <w:rsid w:val="00667D96"/>
    <w:rsid w:val="00667ED2"/>
    <w:rsid w:val="006702B1"/>
    <w:rsid w:val="006706F8"/>
    <w:rsid w:val="00670B00"/>
    <w:rsid w:val="00670D35"/>
    <w:rsid w:val="0067104B"/>
    <w:rsid w:val="00671200"/>
    <w:rsid w:val="00671347"/>
    <w:rsid w:val="006714A1"/>
    <w:rsid w:val="00671503"/>
    <w:rsid w:val="006715B8"/>
    <w:rsid w:val="006717C6"/>
    <w:rsid w:val="00671ABA"/>
    <w:rsid w:val="00671BB9"/>
    <w:rsid w:val="00671D1E"/>
    <w:rsid w:val="0067224C"/>
    <w:rsid w:val="00672FFC"/>
    <w:rsid w:val="006730AB"/>
    <w:rsid w:val="006734AC"/>
    <w:rsid w:val="00673540"/>
    <w:rsid w:val="00673764"/>
    <w:rsid w:val="006739CC"/>
    <w:rsid w:val="00673EC3"/>
    <w:rsid w:val="00673F75"/>
    <w:rsid w:val="006742B7"/>
    <w:rsid w:val="00674537"/>
    <w:rsid w:val="0067475E"/>
    <w:rsid w:val="0067489C"/>
    <w:rsid w:val="006748E0"/>
    <w:rsid w:val="00674C8B"/>
    <w:rsid w:val="00675141"/>
    <w:rsid w:val="006752D7"/>
    <w:rsid w:val="006755BF"/>
    <w:rsid w:val="00675636"/>
    <w:rsid w:val="00675798"/>
    <w:rsid w:val="00675AAE"/>
    <w:rsid w:val="006763E9"/>
    <w:rsid w:val="006765D8"/>
    <w:rsid w:val="0067674D"/>
    <w:rsid w:val="00676B87"/>
    <w:rsid w:val="006774CB"/>
    <w:rsid w:val="006775B5"/>
    <w:rsid w:val="006778EB"/>
    <w:rsid w:val="00677C6D"/>
    <w:rsid w:val="00677D0B"/>
    <w:rsid w:val="00677DA5"/>
    <w:rsid w:val="00680247"/>
    <w:rsid w:val="0068033E"/>
    <w:rsid w:val="00680683"/>
    <w:rsid w:val="00680696"/>
    <w:rsid w:val="00680776"/>
    <w:rsid w:val="00680BC3"/>
    <w:rsid w:val="00680E74"/>
    <w:rsid w:val="00680F74"/>
    <w:rsid w:val="006810DB"/>
    <w:rsid w:val="00681178"/>
    <w:rsid w:val="00681709"/>
    <w:rsid w:val="00681982"/>
    <w:rsid w:val="00681A2E"/>
    <w:rsid w:val="00681B12"/>
    <w:rsid w:val="00681B71"/>
    <w:rsid w:val="00681E17"/>
    <w:rsid w:val="00681F42"/>
    <w:rsid w:val="00681F71"/>
    <w:rsid w:val="00682129"/>
    <w:rsid w:val="00682187"/>
    <w:rsid w:val="00682341"/>
    <w:rsid w:val="00682A91"/>
    <w:rsid w:val="006832FF"/>
    <w:rsid w:val="00683329"/>
    <w:rsid w:val="0068338D"/>
    <w:rsid w:val="00683441"/>
    <w:rsid w:val="00683544"/>
    <w:rsid w:val="00683574"/>
    <w:rsid w:val="006837DF"/>
    <w:rsid w:val="006837E1"/>
    <w:rsid w:val="0068386A"/>
    <w:rsid w:val="00683C9B"/>
    <w:rsid w:val="00683D2C"/>
    <w:rsid w:val="00683EFC"/>
    <w:rsid w:val="0068404D"/>
    <w:rsid w:val="006841D8"/>
    <w:rsid w:val="006842D9"/>
    <w:rsid w:val="0068469D"/>
    <w:rsid w:val="006847FD"/>
    <w:rsid w:val="006848B5"/>
    <w:rsid w:val="006849DE"/>
    <w:rsid w:val="00684AC6"/>
    <w:rsid w:val="00684B47"/>
    <w:rsid w:val="00684F07"/>
    <w:rsid w:val="00684FA0"/>
    <w:rsid w:val="006856FA"/>
    <w:rsid w:val="006859D0"/>
    <w:rsid w:val="00685E54"/>
    <w:rsid w:val="00686013"/>
    <w:rsid w:val="00686275"/>
    <w:rsid w:val="006864B9"/>
    <w:rsid w:val="00686890"/>
    <w:rsid w:val="006868C8"/>
    <w:rsid w:val="006869E9"/>
    <w:rsid w:val="00686B69"/>
    <w:rsid w:val="00686C24"/>
    <w:rsid w:val="00686D5D"/>
    <w:rsid w:val="00686EE5"/>
    <w:rsid w:val="00686FCE"/>
    <w:rsid w:val="00687087"/>
    <w:rsid w:val="006875B0"/>
    <w:rsid w:val="00687687"/>
    <w:rsid w:val="0068772B"/>
    <w:rsid w:val="00687B78"/>
    <w:rsid w:val="006902AB"/>
    <w:rsid w:val="00690B9E"/>
    <w:rsid w:val="00691519"/>
    <w:rsid w:val="00691805"/>
    <w:rsid w:val="00691C28"/>
    <w:rsid w:val="00691C4A"/>
    <w:rsid w:val="00692CC4"/>
    <w:rsid w:val="00692EA6"/>
    <w:rsid w:val="00693571"/>
    <w:rsid w:val="006936B1"/>
    <w:rsid w:val="006936C8"/>
    <w:rsid w:val="006939D3"/>
    <w:rsid w:val="00693A3F"/>
    <w:rsid w:val="006940FE"/>
    <w:rsid w:val="00694D1F"/>
    <w:rsid w:val="00694D53"/>
    <w:rsid w:val="00694DA7"/>
    <w:rsid w:val="00695405"/>
    <w:rsid w:val="00695CB5"/>
    <w:rsid w:val="00695CFB"/>
    <w:rsid w:val="00695FB3"/>
    <w:rsid w:val="00695FEF"/>
    <w:rsid w:val="006960A8"/>
    <w:rsid w:val="006966B6"/>
    <w:rsid w:val="00696918"/>
    <w:rsid w:val="0069696B"/>
    <w:rsid w:val="00696C83"/>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1F22"/>
    <w:rsid w:val="006A2042"/>
    <w:rsid w:val="006A2051"/>
    <w:rsid w:val="006A23AC"/>
    <w:rsid w:val="006A254F"/>
    <w:rsid w:val="006A2684"/>
    <w:rsid w:val="006A27A2"/>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3B62"/>
    <w:rsid w:val="006A42C4"/>
    <w:rsid w:val="006A4428"/>
    <w:rsid w:val="006A4486"/>
    <w:rsid w:val="006A4688"/>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2C0"/>
    <w:rsid w:val="006A65AD"/>
    <w:rsid w:val="006A6B41"/>
    <w:rsid w:val="006A6CA7"/>
    <w:rsid w:val="006A6EB8"/>
    <w:rsid w:val="006A6FFE"/>
    <w:rsid w:val="006A709C"/>
    <w:rsid w:val="006A72B6"/>
    <w:rsid w:val="006A72D9"/>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DA2"/>
    <w:rsid w:val="006B1E37"/>
    <w:rsid w:val="006B218E"/>
    <w:rsid w:val="006B2245"/>
    <w:rsid w:val="006B2962"/>
    <w:rsid w:val="006B2B35"/>
    <w:rsid w:val="006B2B6C"/>
    <w:rsid w:val="006B2C43"/>
    <w:rsid w:val="006B3027"/>
    <w:rsid w:val="006B37E1"/>
    <w:rsid w:val="006B3E2C"/>
    <w:rsid w:val="006B3FD1"/>
    <w:rsid w:val="006B4556"/>
    <w:rsid w:val="006B483D"/>
    <w:rsid w:val="006B4BC5"/>
    <w:rsid w:val="006B4E15"/>
    <w:rsid w:val="006B51FF"/>
    <w:rsid w:val="006B5285"/>
    <w:rsid w:val="006B5814"/>
    <w:rsid w:val="006B5985"/>
    <w:rsid w:val="006B6017"/>
    <w:rsid w:val="006B6101"/>
    <w:rsid w:val="006B61FA"/>
    <w:rsid w:val="006B6273"/>
    <w:rsid w:val="006B62B9"/>
    <w:rsid w:val="006B63D6"/>
    <w:rsid w:val="006B65C9"/>
    <w:rsid w:val="006B6628"/>
    <w:rsid w:val="006B666D"/>
    <w:rsid w:val="006B6925"/>
    <w:rsid w:val="006B6A5E"/>
    <w:rsid w:val="006B6E11"/>
    <w:rsid w:val="006B730B"/>
    <w:rsid w:val="006B7C95"/>
    <w:rsid w:val="006B7ED9"/>
    <w:rsid w:val="006C02E4"/>
    <w:rsid w:val="006C0897"/>
    <w:rsid w:val="006C09E8"/>
    <w:rsid w:val="006C0B93"/>
    <w:rsid w:val="006C0C08"/>
    <w:rsid w:val="006C0C70"/>
    <w:rsid w:val="006C1427"/>
    <w:rsid w:val="006C1822"/>
    <w:rsid w:val="006C19D8"/>
    <w:rsid w:val="006C1A1D"/>
    <w:rsid w:val="006C1B39"/>
    <w:rsid w:val="006C1BC8"/>
    <w:rsid w:val="006C1D37"/>
    <w:rsid w:val="006C1ECA"/>
    <w:rsid w:val="006C2114"/>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17A"/>
    <w:rsid w:val="006C41E5"/>
    <w:rsid w:val="006C41E9"/>
    <w:rsid w:val="006C4420"/>
    <w:rsid w:val="006C451B"/>
    <w:rsid w:val="006C4831"/>
    <w:rsid w:val="006C495F"/>
    <w:rsid w:val="006C4B7A"/>
    <w:rsid w:val="006C4C6F"/>
    <w:rsid w:val="006C4EE9"/>
    <w:rsid w:val="006C4F9F"/>
    <w:rsid w:val="006C4FBC"/>
    <w:rsid w:val="006C50A6"/>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A22"/>
    <w:rsid w:val="006D0F2E"/>
    <w:rsid w:val="006D1120"/>
    <w:rsid w:val="006D1222"/>
    <w:rsid w:val="006D12B7"/>
    <w:rsid w:val="006D16A5"/>
    <w:rsid w:val="006D2013"/>
    <w:rsid w:val="006D213A"/>
    <w:rsid w:val="006D26F3"/>
    <w:rsid w:val="006D27A5"/>
    <w:rsid w:val="006D2954"/>
    <w:rsid w:val="006D2D1B"/>
    <w:rsid w:val="006D2DC5"/>
    <w:rsid w:val="006D307A"/>
    <w:rsid w:val="006D3331"/>
    <w:rsid w:val="006D3352"/>
    <w:rsid w:val="006D37D0"/>
    <w:rsid w:val="006D38F8"/>
    <w:rsid w:val="006D3D38"/>
    <w:rsid w:val="006D4081"/>
    <w:rsid w:val="006D40A8"/>
    <w:rsid w:val="006D42E3"/>
    <w:rsid w:val="006D4975"/>
    <w:rsid w:val="006D49A3"/>
    <w:rsid w:val="006D49B6"/>
    <w:rsid w:val="006D4B66"/>
    <w:rsid w:val="006D4E34"/>
    <w:rsid w:val="006D4EC2"/>
    <w:rsid w:val="006D4F01"/>
    <w:rsid w:val="006D509E"/>
    <w:rsid w:val="006D5213"/>
    <w:rsid w:val="006D5617"/>
    <w:rsid w:val="006D56D2"/>
    <w:rsid w:val="006D5CE0"/>
    <w:rsid w:val="006D5D21"/>
    <w:rsid w:val="006D64D0"/>
    <w:rsid w:val="006D68D7"/>
    <w:rsid w:val="006D6984"/>
    <w:rsid w:val="006D69C1"/>
    <w:rsid w:val="006D6AE8"/>
    <w:rsid w:val="006D6C42"/>
    <w:rsid w:val="006D72A2"/>
    <w:rsid w:val="006D72C9"/>
    <w:rsid w:val="006D75B4"/>
    <w:rsid w:val="006D7782"/>
    <w:rsid w:val="006D7A5B"/>
    <w:rsid w:val="006D7ACF"/>
    <w:rsid w:val="006D7B37"/>
    <w:rsid w:val="006E00EE"/>
    <w:rsid w:val="006E041E"/>
    <w:rsid w:val="006E0860"/>
    <w:rsid w:val="006E09F4"/>
    <w:rsid w:val="006E0CD9"/>
    <w:rsid w:val="006E0CF8"/>
    <w:rsid w:val="006E1230"/>
    <w:rsid w:val="006E1573"/>
    <w:rsid w:val="006E1947"/>
    <w:rsid w:val="006E1BAB"/>
    <w:rsid w:val="006E2030"/>
    <w:rsid w:val="006E206D"/>
    <w:rsid w:val="006E20F4"/>
    <w:rsid w:val="006E2258"/>
    <w:rsid w:val="006E2E1F"/>
    <w:rsid w:val="006E318B"/>
    <w:rsid w:val="006E31FA"/>
    <w:rsid w:val="006E3489"/>
    <w:rsid w:val="006E36C0"/>
    <w:rsid w:val="006E390F"/>
    <w:rsid w:val="006E3C73"/>
    <w:rsid w:val="006E3FFF"/>
    <w:rsid w:val="006E40C2"/>
    <w:rsid w:val="006E4374"/>
    <w:rsid w:val="006E4565"/>
    <w:rsid w:val="006E52D0"/>
    <w:rsid w:val="006E5530"/>
    <w:rsid w:val="006E55D4"/>
    <w:rsid w:val="006E57DA"/>
    <w:rsid w:val="006E5AEC"/>
    <w:rsid w:val="006E6611"/>
    <w:rsid w:val="006E679C"/>
    <w:rsid w:val="006E6870"/>
    <w:rsid w:val="006E6894"/>
    <w:rsid w:val="006E6DC2"/>
    <w:rsid w:val="006E7414"/>
    <w:rsid w:val="006E7666"/>
    <w:rsid w:val="006E776C"/>
    <w:rsid w:val="006E7894"/>
    <w:rsid w:val="006E7936"/>
    <w:rsid w:val="006E7A1A"/>
    <w:rsid w:val="006E7B73"/>
    <w:rsid w:val="006E7D4F"/>
    <w:rsid w:val="006E7DDA"/>
    <w:rsid w:val="006E7E85"/>
    <w:rsid w:val="006F0034"/>
    <w:rsid w:val="006F0454"/>
    <w:rsid w:val="006F04D4"/>
    <w:rsid w:val="006F0644"/>
    <w:rsid w:val="006F0676"/>
    <w:rsid w:val="006F0755"/>
    <w:rsid w:val="006F08EF"/>
    <w:rsid w:val="006F09A4"/>
    <w:rsid w:val="006F0B53"/>
    <w:rsid w:val="006F0C2D"/>
    <w:rsid w:val="006F0E3C"/>
    <w:rsid w:val="006F13A5"/>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879"/>
    <w:rsid w:val="006F2A07"/>
    <w:rsid w:val="006F2ACD"/>
    <w:rsid w:val="006F2B54"/>
    <w:rsid w:val="006F2DBD"/>
    <w:rsid w:val="006F3182"/>
    <w:rsid w:val="006F32F8"/>
    <w:rsid w:val="006F3729"/>
    <w:rsid w:val="006F378A"/>
    <w:rsid w:val="006F392C"/>
    <w:rsid w:val="006F3B12"/>
    <w:rsid w:val="006F3CC5"/>
    <w:rsid w:val="006F3DAF"/>
    <w:rsid w:val="006F43B2"/>
    <w:rsid w:val="006F43EE"/>
    <w:rsid w:val="006F453B"/>
    <w:rsid w:val="006F4542"/>
    <w:rsid w:val="006F4582"/>
    <w:rsid w:val="006F4663"/>
    <w:rsid w:val="006F4E9B"/>
    <w:rsid w:val="006F5488"/>
    <w:rsid w:val="006F54D2"/>
    <w:rsid w:val="006F5866"/>
    <w:rsid w:val="006F5978"/>
    <w:rsid w:val="006F5C5F"/>
    <w:rsid w:val="006F5DA1"/>
    <w:rsid w:val="006F6060"/>
    <w:rsid w:val="006F6073"/>
    <w:rsid w:val="006F61B7"/>
    <w:rsid w:val="006F63EC"/>
    <w:rsid w:val="006F6610"/>
    <w:rsid w:val="006F6844"/>
    <w:rsid w:val="006F68ED"/>
    <w:rsid w:val="006F69D7"/>
    <w:rsid w:val="006F6A10"/>
    <w:rsid w:val="006F6FD3"/>
    <w:rsid w:val="006F7020"/>
    <w:rsid w:val="006F72CA"/>
    <w:rsid w:val="006F742E"/>
    <w:rsid w:val="006F774F"/>
    <w:rsid w:val="006F7889"/>
    <w:rsid w:val="006F78A2"/>
    <w:rsid w:val="006F7A88"/>
    <w:rsid w:val="006F7B74"/>
    <w:rsid w:val="006F7DC7"/>
    <w:rsid w:val="006F7DD0"/>
    <w:rsid w:val="00700135"/>
    <w:rsid w:val="007001BC"/>
    <w:rsid w:val="00700C64"/>
    <w:rsid w:val="00700CF9"/>
    <w:rsid w:val="0070106C"/>
    <w:rsid w:val="007014BE"/>
    <w:rsid w:val="007018B7"/>
    <w:rsid w:val="007018E3"/>
    <w:rsid w:val="00701AC0"/>
    <w:rsid w:val="00701E13"/>
    <w:rsid w:val="00701E29"/>
    <w:rsid w:val="00702772"/>
    <w:rsid w:val="00702A52"/>
    <w:rsid w:val="00702C9F"/>
    <w:rsid w:val="00702F9E"/>
    <w:rsid w:val="00703292"/>
    <w:rsid w:val="00703584"/>
    <w:rsid w:val="007038AD"/>
    <w:rsid w:val="00704196"/>
    <w:rsid w:val="007046BC"/>
    <w:rsid w:val="00704E52"/>
    <w:rsid w:val="00705140"/>
    <w:rsid w:val="007051A5"/>
    <w:rsid w:val="00705723"/>
    <w:rsid w:val="00705795"/>
    <w:rsid w:val="0070580D"/>
    <w:rsid w:val="00705A4A"/>
    <w:rsid w:val="00705A8F"/>
    <w:rsid w:val="00705F28"/>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155"/>
    <w:rsid w:val="00710235"/>
    <w:rsid w:val="0071024A"/>
    <w:rsid w:val="00710284"/>
    <w:rsid w:val="0071051D"/>
    <w:rsid w:val="007108EE"/>
    <w:rsid w:val="00710957"/>
    <w:rsid w:val="00710B0A"/>
    <w:rsid w:val="00710E74"/>
    <w:rsid w:val="00710F0D"/>
    <w:rsid w:val="007111E3"/>
    <w:rsid w:val="007118DF"/>
    <w:rsid w:val="00711C8D"/>
    <w:rsid w:val="00712128"/>
    <w:rsid w:val="007122B1"/>
    <w:rsid w:val="00712314"/>
    <w:rsid w:val="00712724"/>
    <w:rsid w:val="007127F4"/>
    <w:rsid w:val="00712BFC"/>
    <w:rsid w:val="00712D9B"/>
    <w:rsid w:val="00712FB2"/>
    <w:rsid w:val="0071305F"/>
    <w:rsid w:val="007137AE"/>
    <w:rsid w:val="0071389E"/>
    <w:rsid w:val="00713A4F"/>
    <w:rsid w:val="00713A5E"/>
    <w:rsid w:val="00713D12"/>
    <w:rsid w:val="00713F31"/>
    <w:rsid w:val="007143E0"/>
    <w:rsid w:val="007145BE"/>
    <w:rsid w:val="007145F6"/>
    <w:rsid w:val="0071477F"/>
    <w:rsid w:val="007147C1"/>
    <w:rsid w:val="00714818"/>
    <w:rsid w:val="00714B20"/>
    <w:rsid w:val="00714CF2"/>
    <w:rsid w:val="00714D39"/>
    <w:rsid w:val="00714F32"/>
    <w:rsid w:val="0071529D"/>
    <w:rsid w:val="00715744"/>
    <w:rsid w:val="00715AA3"/>
    <w:rsid w:val="00715E2D"/>
    <w:rsid w:val="00715FE9"/>
    <w:rsid w:val="007163E1"/>
    <w:rsid w:val="0071658C"/>
    <w:rsid w:val="00716F5D"/>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622"/>
    <w:rsid w:val="00721918"/>
    <w:rsid w:val="00721CBE"/>
    <w:rsid w:val="00721EAA"/>
    <w:rsid w:val="00722010"/>
    <w:rsid w:val="00722053"/>
    <w:rsid w:val="00722086"/>
    <w:rsid w:val="00722167"/>
    <w:rsid w:val="00722477"/>
    <w:rsid w:val="0072252B"/>
    <w:rsid w:val="0072276B"/>
    <w:rsid w:val="00722A7D"/>
    <w:rsid w:val="00722DE7"/>
    <w:rsid w:val="0072325F"/>
    <w:rsid w:val="0072339A"/>
    <w:rsid w:val="00723FB5"/>
    <w:rsid w:val="00723FD4"/>
    <w:rsid w:val="007248E2"/>
    <w:rsid w:val="00724EDE"/>
    <w:rsid w:val="007252F6"/>
    <w:rsid w:val="00725E72"/>
    <w:rsid w:val="00725E9B"/>
    <w:rsid w:val="00726036"/>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45"/>
    <w:rsid w:val="007317A1"/>
    <w:rsid w:val="0073192A"/>
    <w:rsid w:val="00731A45"/>
    <w:rsid w:val="00731B24"/>
    <w:rsid w:val="00731DCB"/>
    <w:rsid w:val="00731E5C"/>
    <w:rsid w:val="00732141"/>
    <w:rsid w:val="00732654"/>
    <w:rsid w:val="007326E5"/>
    <w:rsid w:val="00732729"/>
    <w:rsid w:val="00732A0F"/>
    <w:rsid w:val="007331CF"/>
    <w:rsid w:val="0073322E"/>
    <w:rsid w:val="00733615"/>
    <w:rsid w:val="0073369D"/>
    <w:rsid w:val="00733A55"/>
    <w:rsid w:val="00733AFC"/>
    <w:rsid w:val="00733DB0"/>
    <w:rsid w:val="00733E21"/>
    <w:rsid w:val="00733E3F"/>
    <w:rsid w:val="00733EA4"/>
    <w:rsid w:val="00733F7A"/>
    <w:rsid w:val="00734D47"/>
    <w:rsid w:val="00734E67"/>
    <w:rsid w:val="00734FC2"/>
    <w:rsid w:val="00735957"/>
    <w:rsid w:val="00735998"/>
    <w:rsid w:val="00735BB0"/>
    <w:rsid w:val="00735E6F"/>
    <w:rsid w:val="00735F34"/>
    <w:rsid w:val="007361A6"/>
    <w:rsid w:val="00736D1A"/>
    <w:rsid w:val="00736E6F"/>
    <w:rsid w:val="00736F7D"/>
    <w:rsid w:val="007370C7"/>
    <w:rsid w:val="007370D1"/>
    <w:rsid w:val="007371B6"/>
    <w:rsid w:val="007371C5"/>
    <w:rsid w:val="00737BBE"/>
    <w:rsid w:val="0074010A"/>
    <w:rsid w:val="007402E0"/>
    <w:rsid w:val="007405A2"/>
    <w:rsid w:val="0074082B"/>
    <w:rsid w:val="0074092F"/>
    <w:rsid w:val="00740BA9"/>
    <w:rsid w:val="007410EC"/>
    <w:rsid w:val="0074164C"/>
    <w:rsid w:val="0074167B"/>
    <w:rsid w:val="007416C9"/>
    <w:rsid w:val="00741717"/>
    <w:rsid w:val="00741893"/>
    <w:rsid w:val="00741CDC"/>
    <w:rsid w:val="00741D65"/>
    <w:rsid w:val="00741DEA"/>
    <w:rsid w:val="00741FEA"/>
    <w:rsid w:val="007423F3"/>
    <w:rsid w:val="00742457"/>
    <w:rsid w:val="0074254B"/>
    <w:rsid w:val="00742652"/>
    <w:rsid w:val="007427E4"/>
    <w:rsid w:val="00742C68"/>
    <w:rsid w:val="00742E74"/>
    <w:rsid w:val="00743030"/>
    <w:rsid w:val="007435EA"/>
    <w:rsid w:val="0074361B"/>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B8B"/>
    <w:rsid w:val="00745C6F"/>
    <w:rsid w:val="00745CA1"/>
    <w:rsid w:val="00745CF1"/>
    <w:rsid w:val="00745E56"/>
    <w:rsid w:val="00745F4B"/>
    <w:rsid w:val="007460E9"/>
    <w:rsid w:val="00746123"/>
    <w:rsid w:val="00746183"/>
    <w:rsid w:val="00746451"/>
    <w:rsid w:val="00746582"/>
    <w:rsid w:val="00746599"/>
    <w:rsid w:val="00746A01"/>
    <w:rsid w:val="00746BD7"/>
    <w:rsid w:val="00746FB2"/>
    <w:rsid w:val="00747046"/>
    <w:rsid w:val="0074721F"/>
    <w:rsid w:val="007472D5"/>
    <w:rsid w:val="007479CE"/>
    <w:rsid w:val="00747AD2"/>
    <w:rsid w:val="00747B99"/>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BAD"/>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F7"/>
    <w:rsid w:val="007554CB"/>
    <w:rsid w:val="007560BC"/>
    <w:rsid w:val="0075610D"/>
    <w:rsid w:val="0075626B"/>
    <w:rsid w:val="00756426"/>
    <w:rsid w:val="007565A3"/>
    <w:rsid w:val="007566E0"/>
    <w:rsid w:val="00756960"/>
    <w:rsid w:val="00756BAC"/>
    <w:rsid w:val="00756F02"/>
    <w:rsid w:val="00757126"/>
    <w:rsid w:val="0075713C"/>
    <w:rsid w:val="0075730B"/>
    <w:rsid w:val="00757684"/>
    <w:rsid w:val="0075791F"/>
    <w:rsid w:val="00757ECF"/>
    <w:rsid w:val="00757FF9"/>
    <w:rsid w:val="00760084"/>
    <w:rsid w:val="0076018A"/>
    <w:rsid w:val="007603DC"/>
    <w:rsid w:val="007607A2"/>
    <w:rsid w:val="00760C85"/>
    <w:rsid w:val="00760D93"/>
    <w:rsid w:val="007613E7"/>
    <w:rsid w:val="00761925"/>
    <w:rsid w:val="00761C1D"/>
    <w:rsid w:val="00761FFE"/>
    <w:rsid w:val="0076291D"/>
    <w:rsid w:val="00762C72"/>
    <w:rsid w:val="00763217"/>
    <w:rsid w:val="00763302"/>
    <w:rsid w:val="0076335D"/>
    <w:rsid w:val="00763599"/>
    <w:rsid w:val="00763E76"/>
    <w:rsid w:val="00763FA9"/>
    <w:rsid w:val="00763FD5"/>
    <w:rsid w:val="0076445F"/>
    <w:rsid w:val="007645F8"/>
    <w:rsid w:val="007648B0"/>
    <w:rsid w:val="00764DEF"/>
    <w:rsid w:val="00765039"/>
    <w:rsid w:val="00765479"/>
    <w:rsid w:val="00765E99"/>
    <w:rsid w:val="00765FE5"/>
    <w:rsid w:val="007665D3"/>
    <w:rsid w:val="007666A3"/>
    <w:rsid w:val="00766A48"/>
    <w:rsid w:val="00766B9B"/>
    <w:rsid w:val="00766D3A"/>
    <w:rsid w:val="00766E30"/>
    <w:rsid w:val="00766F65"/>
    <w:rsid w:val="0076718C"/>
    <w:rsid w:val="007671AE"/>
    <w:rsid w:val="007673C2"/>
    <w:rsid w:val="007674ED"/>
    <w:rsid w:val="00767762"/>
    <w:rsid w:val="00767A42"/>
    <w:rsid w:val="00767AC1"/>
    <w:rsid w:val="00767BBB"/>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70"/>
    <w:rsid w:val="00772879"/>
    <w:rsid w:val="00772CCF"/>
    <w:rsid w:val="00772E03"/>
    <w:rsid w:val="0077305B"/>
    <w:rsid w:val="00773071"/>
    <w:rsid w:val="00773FE5"/>
    <w:rsid w:val="00774054"/>
    <w:rsid w:val="00774297"/>
    <w:rsid w:val="007744A2"/>
    <w:rsid w:val="007749DC"/>
    <w:rsid w:val="00774D37"/>
    <w:rsid w:val="00774DC9"/>
    <w:rsid w:val="007751C9"/>
    <w:rsid w:val="00775865"/>
    <w:rsid w:val="007759BB"/>
    <w:rsid w:val="00775B26"/>
    <w:rsid w:val="00776199"/>
    <w:rsid w:val="00776554"/>
    <w:rsid w:val="0077660A"/>
    <w:rsid w:val="0077662B"/>
    <w:rsid w:val="0077675A"/>
    <w:rsid w:val="00776967"/>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A0E"/>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0ED"/>
    <w:rsid w:val="00783412"/>
    <w:rsid w:val="0078366A"/>
    <w:rsid w:val="0078369D"/>
    <w:rsid w:val="00783990"/>
    <w:rsid w:val="00783D3C"/>
    <w:rsid w:val="00783F48"/>
    <w:rsid w:val="00784043"/>
    <w:rsid w:val="007840AF"/>
    <w:rsid w:val="00784376"/>
    <w:rsid w:val="00784407"/>
    <w:rsid w:val="007847BE"/>
    <w:rsid w:val="007848DF"/>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B5D"/>
    <w:rsid w:val="0078727D"/>
    <w:rsid w:val="00787342"/>
    <w:rsid w:val="00787712"/>
    <w:rsid w:val="007877DE"/>
    <w:rsid w:val="007878EA"/>
    <w:rsid w:val="00787DA4"/>
    <w:rsid w:val="00787E33"/>
    <w:rsid w:val="00790237"/>
    <w:rsid w:val="0079035E"/>
    <w:rsid w:val="0079072A"/>
    <w:rsid w:val="00790978"/>
    <w:rsid w:val="00790DBA"/>
    <w:rsid w:val="00790FEE"/>
    <w:rsid w:val="00791357"/>
    <w:rsid w:val="0079152E"/>
    <w:rsid w:val="007918F4"/>
    <w:rsid w:val="00791BF6"/>
    <w:rsid w:val="00791FDE"/>
    <w:rsid w:val="0079206F"/>
    <w:rsid w:val="007920EA"/>
    <w:rsid w:val="007920FE"/>
    <w:rsid w:val="00792293"/>
    <w:rsid w:val="007923AC"/>
    <w:rsid w:val="007923CF"/>
    <w:rsid w:val="007924A1"/>
    <w:rsid w:val="00792A10"/>
    <w:rsid w:val="00792BF8"/>
    <w:rsid w:val="00792C41"/>
    <w:rsid w:val="00792EFD"/>
    <w:rsid w:val="00792F10"/>
    <w:rsid w:val="0079353A"/>
    <w:rsid w:val="00793736"/>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0F8"/>
    <w:rsid w:val="00797570"/>
    <w:rsid w:val="007979F6"/>
    <w:rsid w:val="00797A28"/>
    <w:rsid w:val="00797AF9"/>
    <w:rsid w:val="00797DDE"/>
    <w:rsid w:val="00797EC1"/>
    <w:rsid w:val="00797ED5"/>
    <w:rsid w:val="007A00E6"/>
    <w:rsid w:val="007A0172"/>
    <w:rsid w:val="007A027F"/>
    <w:rsid w:val="007A0313"/>
    <w:rsid w:val="007A04C6"/>
    <w:rsid w:val="007A073D"/>
    <w:rsid w:val="007A0EFD"/>
    <w:rsid w:val="007A1183"/>
    <w:rsid w:val="007A12D5"/>
    <w:rsid w:val="007A1337"/>
    <w:rsid w:val="007A1338"/>
    <w:rsid w:val="007A1488"/>
    <w:rsid w:val="007A185E"/>
    <w:rsid w:val="007A19E3"/>
    <w:rsid w:val="007A1CF9"/>
    <w:rsid w:val="007A1DF5"/>
    <w:rsid w:val="007A206E"/>
    <w:rsid w:val="007A2235"/>
    <w:rsid w:val="007A2267"/>
    <w:rsid w:val="007A2997"/>
    <w:rsid w:val="007A2D82"/>
    <w:rsid w:val="007A2F8D"/>
    <w:rsid w:val="007A300D"/>
    <w:rsid w:val="007A335E"/>
    <w:rsid w:val="007A3B04"/>
    <w:rsid w:val="007A3CC7"/>
    <w:rsid w:val="007A3D3E"/>
    <w:rsid w:val="007A4419"/>
    <w:rsid w:val="007A45EC"/>
    <w:rsid w:val="007A45FE"/>
    <w:rsid w:val="007A4ADF"/>
    <w:rsid w:val="007A500A"/>
    <w:rsid w:val="007A5138"/>
    <w:rsid w:val="007A5C49"/>
    <w:rsid w:val="007A5F95"/>
    <w:rsid w:val="007A635B"/>
    <w:rsid w:val="007A6714"/>
    <w:rsid w:val="007A679C"/>
    <w:rsid w:val="007A67A4"/>
    <w:rsid w:val="007A68CF"/>
    <w:rsid w:val="007A6C0A"/>
    <w:rsid w:val="007A6C27"/>
    <w:rsid w:val="007A6DE1"/>
    <w:rsid w:val="007A6F00"/>
    <w:rsid w:val="007A6F4F"/>
    <w:rsid w:val="007A7030"/>
    <w:rsid w:val="007A70F7"/>
    <w:rsid w:val="007A739B"/>
    <w:rsid w:val="007A7B23"/>
    <w:rsid w:val="007A7D04"/>
    <w:rsid w:val="007A7F42"/>
    <w:rsid w:val="007B0099"/>
    <w:rsid w:val="007B076C"/>
    <w:rsid w:val="007B0910"/>
    <w:rsid w:val="007B0940"/>
    <w:rsid w:val="007B0CA8"/>
    <w:rsid w:val="007B10EC"/>
    <w:rsid w:val="007B129F"/>
    <w:rsid w:val="007B12E9"/>
    <w:rsid w:val="007B135F"/>
    <w:rsid w:val="007B13AF"/>
    <w:rsid w:val="007B1AC5"/>
    <w:rsid w:val="007B1CA3"/>
    <w:rsid w:val="007B2F2E"/>
    <w:rsid w:val="007B3266"/>
    <w:rsid w:val="007B372A"/>
    <w:rsid w:val="007B3A5B"/>
    <w:rsid w:val="007B3BFB"/>
    <w:rsid w:val="007B3D91"/>
    <w:rsid w:val="007B412F"/>
    <w:rsid w:val="007B431C"/>
    <w:rsid w:val="007B4780"/>
    <w:rsid w:val="007B517A"/>
    <w:rsid w:val="007B524F"/>
    <w:rsid w:val="007B5CC3"/>
    <w:rsid w:val="007B5DE6"/>
    <w:rsid w:val="007B60E8"/>
    <w:rsid w:val="007B6237"/>
    <w:rsid w:val="007B6E22"/>
    <w:rsid w:val="007B7040"/>
    <w:rsid w:val="007B715A"/>
    <w:rsid w:val="007B73AB"/>
    <w:rsid w:val="007B7459"/>
    <w:rsid w:val="007B74F5"/>
    <w:rsid w:val="007B77DF"/>
    <w:rsid w:val="007B7ED2"/>
    <w:rsid w:val="007C05BC"/>
    <w:rsid w:val="007C061C"/>
    <w:rsid w:val="007C0817"/>
    <w:rsid w:val="007C0848"/>
    <w:rsid w:val="007C08F5"/>
    <w:rsid w:val="007C0F3C"/>
    <w:rsid w:val="007C0FAF"/>
    <w:rsid w:val="007C1044"/>
    <w:rsid w:val="007C137F"/>
    <w:rsid w:val="007C1527"/>
    <w:rsid w:val="007C168D"/>
    <w:rsid w:val="007C1A7F"/>
    <w:rsid w:val="007C1B1A"/>
    <w:rsid w:val="007C1D3A"/>
    <w:rsid w:val="007C227E"/>
    <w:rsid w:val="007C23CD"/>
    <w:rsid w:val="007C259F"/>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07C"/>
    <w:rsid w:val="007C58B1"/>
    <w:rsid w:val="007C59C6"/>
    <w:rsid w:val="007C5F23"/>
    <w:rsid w:val="007C62E2"/>
    <w:rsid w:val="007C6702"/>
    <w:rsid w:val="007C674D"/>
    <w:rsid w:val="007C6943"/>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FFC"/>
    <w:rsid w:val="007D12D0"/>
    <w:rsid w:val="007D1388"/>
    <w:rsid w:val="007D13B9"/>
    <w:rsid w:val="007D142B"/>
    <w:rsid w:val="007D14F0"/>
    <w:rsid w:val="007D187F"/>
    <w:rsid w:val="007D18FD"/>
    <w:rsid w:val="007D1EA3"/>
    <w:rsid w:val="007D2442"/>
    <w:rsid w:val="007D2868"/>
    <w:rsid w:val="007D2920"/>
    <w:rsid w:val="007D2A8D"/>
    <w:rsid w:val="007D2C58"/>
    <w:rsid w:val="007D2D85"/>
    <w:rsid w:val="007D2E4F"/>
    <w:rsid w:val="007D2F98"/>
    <w:rsid w:val="007D2FA3"/>
    <w:rsid w:val="007D31EB"/>
    <w:rsid w:val="007D351A"/>
    <w:rsid w:val="007D3A4A"/>
    <w:rsid w:val="007D3ACB"/>
    <w:rsid w:val="007D3F1E"/>
    <w:rsid w:val="007D443A"/>
    <w:rsid w:val="007D4527"/>
    <w:rsid w:val="007D49D7"/>
    <w:rsid w:val="007D4AD7"/>
    <w:rsid w:val="007D4E24"/>
    <w:rsid w:val="007D4F6B"/>
    <w:rsid w:val="007D4FD6"/>
    <w:rsid w:val="007D5056"/>
    <w:rsid w:val="007D5111"/>
    <w:rsid w:val="007D51E5"/>
    <w:rsid w:val="007D5639"/>
    <w:rsid w:val="007D5779"/>
    <w:rsid w:val="007D59A1"/>
    <w:rsid w:val="007D5BB5"/>
    <w:rsid w:val="007D5E63"/>
    <w:rsid w:val="007D610B"/>
    <w:rsid w:val="007D62A6"/>
    <w:rsid w:val="007D6804"/>
    <w:rsid w:val="007D6CF1"/>
    <w:rsid w:val="007D7331"/>
    <w:rsid w:val="007D7598"/>
    <w:rsid w:val="007D75B4"/>
    <w:rsid w:val="007D7937"/>
    <w:rsid w:val="007D7D45"/>
    <w:rsid w:val="007D7DE6"/>
    <w:rsid w:val="007D7EF4"/>
    <w:rsid w:val="007E0163"/>
    <w:rsid w:val="007E02F4"/>
    <w:rsid w:val="007E038C"/>
    <w:rsid w:val="007E0923"/>
    <w:rsid w:val="007E09DC"/>
    <w:rsid w:val="007E0F19"/>
    <w:rsid w:val="007E0FF0"/>
    <w:rsid w:val="007E11EF"/>
    <w:rsid w:val="007E12E5"/>
    <w:rsid w:val="007E1628"/>
    <w:rsid w:val="007E1646"/>
    <w:rsid w:val="007E1B3C"/>
    <w:rsid w:val="007E1BB6"/>
    <w:rsid w:val="007E1D1D"/>
    <w:rsid w:val="007E1DAC"/>
    <w:rsid w:val="007E1F3D"/>
    <w:rsid w:val="007E1FA6"/>
    <w:rsid w:val="007E20AB"/>
    <w:rsid w:val="007E20CC"/>
    <w:rsid w:val="007E2322"/>
    <w:rsid w:val="007E2456"/>
    <w:rsid w:val="007E24A8"/>
    <w:rsid w:val="007E28B5"/>
    <w:rsid w:val="007E2C08"/>
    <w:rsid w:val="007E3006"/>
    <w:rsid w:val="007E3013"/>
    <w:rsid w:val="007E3885"/>
    <w:rsid w:val="007E3A54"/>
    <w:rsid w:val="007E3A55"/>
    <w:rsid w:val="007E3AE7"/>
    <w:rsid w:val="007E3E0B"/>
    <w:rsid w:val="007E3FCF"/>
    <w:rsid w:val="007E4056"/>
    <w:rsid w:val="007E4164"/>
    <w:rsid w:val="007E4442"/>
    <w:rsid w:val="007E4775"/>
    <w:rsid w:val="007E4C9C"/>
    <w:rsid w:val="007E508E"/>
    <w:rsid w:val="007E50A8"/>
    <w:rsid w:val="007E517A"/>
    <w:rsid w:val="007E523A"/>
    <w:rsid w:val="007E577B"/>
    <w:rsid w:val="007E57EA"/>
    <w:rsid w:val="007E5920"/>
    <w:rsid w:val="007E5B47"/>
    <w:rsid w:val="007E5F2E"/>
    <w:rsid w:val="007E62E6"/>
    <w:rsid w:val="007E6587"/>
    <w:rsid w:val="007E6AFD"/>
    <w:rsid w:val="007E6CC0"/>
    <w:rsid w:val="007E6D25"/>
    <w:rsid w:val="007E70B4"/>
    <w:rsid w:val="007E7176"/>
    <w:rsid w:val="007E72B1"/>
    <w:rsid w:val="007E75C3"/>
    <w:rsid w:val="007E76D5"/>
    <w:rsid w:val="007E7AC3"/>
    <w:rsid w:val="007E7CF2"/>
    <w:rsid w:val="007F01D0"/>
    <w:rsid w:val="007F04C6"/>
    <w:rsid w:val="007F094A"/>
    <w:rsid w:val="007F0C49"/>
    <w:rsid w:val="007F0EFA"/>
    <w:rsid w:val="007F1697"/>
    <w:rsid w:val="007F1A8D"/>
    <w:rsid w:val="007F1D7B"/>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62"/>
    <w:rsid w:val="007F4C99"/>
    <w:rsid w:val="007F52CF"/>
    <w:rsid w:val="007F59CB"/>
    <w:rsid w:val="007F5A4A"/>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6D9"/>
    <w:rsid w:val="00800A53"/>
    <w:rsid w:val="00800E87"/>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A1C"/>
    <w:rsid w:val="00803BBC"/>
    <w:rsid w:val="00803C05"/>
    <w:rsid w:val="00803D34"/>
    <w:rsid w:val="00804010"/>
    <w:rsid w:val="00804129"/>
    <w:rsid w:val="00804155"/>
    <w:rsid w:val="00804189"/>
    <w:rsid w:val="00804509"/>
    <w:rsid w:val="00804616"/>
    <w:rsid w:val="00804A1D"/>
    <w:rsid w:val="00804A3E"/>
    <w:rsid w:val="00804E2F"/>
    <w:rsid w:val="008053FC"/>
    <w:rsid w:val="008054E4"/>
    <w:rsid w:val="0080599D"/>
    <w:rsid w:val="00805BA2"/>
    <w:rsid w:val="00805D1D"/>
    <w:rsid w:val="00805DAC"/>
    <w:rsid w:val="00806096"/>
    <w:rsid w:val="0080690D"/>
    <w:rsid w:val="0080703D"/>
    <w:rsid w:val="008071CB"/>
    <w:rsid w:val="0080722F"/>
    <w:rsid w:val="008073A4"/>
    <w:rsid w:val="00807461"/>
    <w:rsid w:val="008074F3"/>
    <w:rsid w:val="008078B0"/>
    <w:rsid w:val="00807A67"/>
    <w:rsid w:val="00807AA6"/>
    <w:rsid w:val="00807C46"/>
    <w:rsid w:val="00810118"/>
    <w:rsid w:val="008104BA"/>
    <w:rsid w:val="00810513"/>
    <w:rsid w:val="0081052B"/>
    <w:rsid w:val="00810751"/>
    <w:rsid w:val="00810802"/>
    <w:rsid w:val="008109CE"/>
    <w:rsid w:val="00810A9C"/>
    <w:rsid w:val="00810ADB"/>
    <w:rsid w:val="00810AEE"/>
    <w:rsid w:val="00810DEC"/>
    <w:rsid w:val="00810EF1"/>
    <w:rsid w:val="00811285"/>
    <w:rsid w:val="0081145B"/>
    <w:rsid w:val="00811720"/>
    <w:rsid w:val="00811A0F"/>
    <w:rsid w:val="00811C81"/>
    <w:rsid w:val="00811E9C"/>
    <w:rsid w:val="008120B0"/>
    <w:rsid w:val="00812236"/>
    <w:rsid w:val="0081232C"/>
    <w:rsid w:val="0081260C"/>
    <w:rsid w:val="00812683"/>
    <w:rsid w:val="00812B29"/>
    <w:rsid w:val="00812C53"/>
    <w:rsid w:val="008134FE"/>
    <w:rsid w:val="008138D4"/>
    <w:rsid w:val="00813B5F"/>
    <w:rsid w:val="00813DDF"/>
    <w:rsid w:val="00814203"/>
    <w:rsid w:val="0081431C"/>
    <w:rsid w:val="0081442E"/>
    <w:rsid w:val="00814831"/>
    <w:rsid w:val="008149D9"/>
    <w:rsid w:val="00815773"/>
    <w:rsid w:val="00815DFB"/>
    <w:rsid w:val="008160CA"/>
    <w:rsid w:val="008161B8"/>
    <w:rsid w:val="008162D4"/>
    <w:rsid w:val="0081659D"/>
    <w:rsid w:val="0081684D"/>
    <w:rsid w:val="00816D3E"/>
    <w:rsid w:val="00816F35"/>
    <w:rsid w:val="00816FE4"/>
    <w:rsid w:val="00817570"/>
    <w:rsid w:val="00817816"/>
    <w:rsid w:val="00817BE3"/>
    <w:rsid w:val="008200BF"/>
    <w:rsid w:val="008201D6"/>
    <w:rsid w:val="008204B9"/>
    <w:rsid w:val="0082051B"/>
    <w:rsid w:val="00820605"/>
    <w:rsid w:val="0082063A"/>
    <w:rsid w:val="00820DC5"/>
    <w:rsid w:val="00820E7A"/>
    <w:rsid w:val="00820F04"/>
    <w:rsid w:val="00820F86"/>
    <w:rsid w:val="0082114C"/>
    <w:rsid w:val="00821193"/>
    <w:rsid w:val="008211A8"/>
    <w:rsid w:val="0082135D"/>
    <w:rsid w:val="008213BB"/>
    <w:rsid w:val="00821564"/>
    <w:rsid w:val="008216DE"/>
    <w:rsid w:val="008219E7"/>
    <w:rsid w:val="00821A04"/>
    <w:rsid w:val="00821AC1"/>
    <w:rsid w:val="00821BF5"/>
    <w:rsid w:val="00821C27"/>
    <w:rsid w:val="00821CD9"/>
    <w:rsid w:val="008221E9"/>
    <w:rsid w:val="00822275"/>
    <w:rsid w:val="008223F9"/>
    <w:rsid w:val="00822583"/>
    <w:rsid w:val="0082266A"/>
    <w:rsid w:val="00822742"/>
    <w:rsid w:val="00822855"/>
    <w:rsid w:val="00822B76"/>
    <w:rsid w:val="00822CAA"/>
    <w:rsid w:val="00823470"/>
    <w:rsid w:val="008234AB"/>
    <w:rsid w:val="008234CE"/>
    <w:rsid w:val="008236DB"/>
    <w:rsid w:val="00823740"/>
    <w:rsid w:val="00823836"/>
    <w:rsid w:val="00823894"/>
    <w:rsid w:val="00823A91"/>
    <w:rsid w:val="00823BEB"/>
    <w:rsid w:val="00824054"/>
    <w:rsid w:val="0082427E"/>
    <w:rsid w:val="0082460A"/>
    <w:rsid w:val="00824B94"/>
    <w:rsid w:val="00824CA2"/>
    <w:rsid w:val="0082500D"/>
    <w:rsid w:val="008255AC"/>
    <w:rsid w:val="008258C7"/>
    <w:rsid w:val="00825A44"/>
    <w:rsid w:val="00825AF6"/>
    <w:rsid w:val="00825D5B"/>
    <w:rsid w:val="00825FE6"/>
    <w:rsid w:val="0082606F"/>
    <w:rsid w:val="0082667B"/>
    <w:rsid w:val="00826848"/>
    <w:rsid w:val="008268A2"/>
    <w:rsid w:val="008268DC"/>
    <w:rsid w:val="00826979"/>
    <w:rsid w:val="00826D76"/>
    <w:rsid w:val="00826EA8"/>
    <w:rsid w:val="00826FDE"/>
    <w:rsid w:val="0082713F"/>
    <w:rsid w:val="00827A40"/>
    <w:rsid w:val="00827B95"/>
    <w:rsid w:val="00827BCC"/>
    <w:rsid w:val="00827F35"/>
    <w:rsid w:val="008301A9"/>
    <w:rsid w:val="008301DD"/>
    <w:rsid w:val="008303BB"/>
    <w:rsid w:val="00830839"/>
    <w:rsid w:val="008308CD"/>
    <w:rsid w:val="008308D5"/>
    <w:rsid w:val="00830A6E"/>
    <w:rsid w:val="00831053"/>
    <w:rsid w:val="00831168"/>
    <w:rsid w:val="008314EB"/>
    <w:rsid w:val="00831814"/>
    <w:rsid w:val="00832225"/>
    <w:rsid w:val="00832B6D"/>
    <w:rsid w:val="0083306F"/>
    <w:rsid w:val="008336AC"/>
    <w:rsid w:val="00833AE5"/>
    <w:rsid w:val="00833CA3"/>
    <w:rsid w:val="00833DA0"/>
    <w:rsid w:val="0083421C"/>
    <w:rsid w:val="008343B6"/>
    <w:rsid w:val="0083449D"/>
    <w:rsid w:val="008345ED"/>
    <w:rsid w:val="008349B8"/>
    <w:rsid w:val="00834ADE"/>
    <w:rsid w:val="00834EB7"/>
    <w:rsid w:val="00835130"/>
    <w:rsid w:val="0083531B"/>
    <w:rsid w:val="00835885"/>
    <w:rsid w:val="0083590E"/>
    <w:rsid w:val="00835C63"/>
    <w:rsid w:val="00835F33"/>
    <w:rsid w:val="00835FBE"/>
    <w:rsid w:val="0083645F"/>
    <w:rsid w:val="00836477"/>
    <w:rsid w:val="00836482"/>
    <w:rsid w:val="008367F7"/>
    <w:rsid w:val="00836B2D"/>
    <w:rsid w:val="00836B89"/>
    <w:rsid w:val="00836C6D"/>
    <w:rsid w:val="00837173"/>
    <w:rsid w:val="008372C6"/>
    <w:rsid w:val="008374A9"/>
    <w:rsid w:val="00840129"/>
    <w:rsid w:val="00840770"/>
    <w:rsid w:val="00841471"/>
    <w:rsid w:val="00841556"/>
    <w:rsid w:val="008415ED"/>
    <w:rsid w:val="008424A0"/>
    <w:rsid w:val="0084251D"/>
    <w:rsid w:val="00842897"/>
    <w:rsid w:val="00842B9C"/>
    <w:rsid w:val="00842EDE"/>
    <w:rsid w:val="00842F2C"/>
    <w:rsid w:val="00842FFB"/>
    <w:rsid w:val="0084378E"/>
    <w:rsid w:val="008438D6"/>
    <w:rsid w:val="00843B10"/>
    <w:rsid w:val="00843D7C"/>
    <w:rsid w:val="00844151"/>
    <w:rsid w:val="00844287"/>
    <w:rsid w:val="008444A4"/>
    <w:rsid w:val="008444CA"/>
    <w:rsid w:val="0084453F"/>
    <w:rsid w:val="00844572"/>
    <w:rsid w:val="00844E51"/>
    <w:rsid w:val="00844FBC"/>
    <w:rsid w:val="0084535A"/>
    <w:rsid w:val="00845519"/>
    <w:rsid w:val="00845617"/>
    <w:rsid w:val="008459DD"/>
    <w:rsid w:val="00845A70"/>
    <w:rsid w:val="00845BBE"/>
    <w:rsid w:val="00845D01"/>
    <w:rsid w:val="00845DC6"/>
    <w:rsid w:val="00845FEF"/>
    <w:rsid w:val="00846198"/>
    <w:rsid w:val="0084640F"/>
    <w:rsid w:val="00846452"/>
    <w:rsid w:val="008464BD"/>
    <w:rsid w:val="0084717B"/>
    <w:rsid w:val="008471EB"/>
    <w:rsid w:val="008474B1"/>
    <w:rsid w:val="0084754C"/>
    <w:rsid w:val="00847851"/>
    <w:rsid w:val="00847BF4"/>
    <w:rsid w:val="00847E64"/>
    <w:rsid w:val="00850012"/>
    <w:rsid w:val="00850283"/>
    <w:rsid w:val="008502EF"/>
    <w:rsid w:val="00850803"/>
    <w:rsid w:val="00850913"/>
    <w:rsid w:val="00850C7F"/>
    <w:rsid w:val="00850DB0"/>
    <w:rsid w:val="00851434"/>
    <w:rsid w:val="00851643"/>
    <w:rsid w:val="00851772"/>
    <w:rsid w:val="00851787"/>
    <w:rsid w:val="00851888"/>
    <w:rsid w:val="00851B0D"/>
    <w:rsid w:val="00852368"/>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DB8"/>
    <w:rsid w:val="00854FBD"/>
    <w:rsid w:val="0085526D"/>
    <w:rsid w:val="0085526E"/>
    <w:rsid w:val="0085529A"/>
    <w:rsid w:val="00855416"/>
    <w:rsid w:val="00855BDB"/>
    <w:rsid w:val="00855EB5"/>
    <w:rsid w:val="008560E3"/>
    <w:rsid w:val="00856192"/>
    <w:rsid w:val="00856224"/>
    <w:rsid w:val="008570EF"/>
    <w:rsid w:val="00857199"/>
    <w:rsid w:val="008573D8"/>
    <w:rsid w:val="008576CB"/>
    <w:rsid w:val="008578C2"/>
    <w:rsid w:val="008578E1"/>
    <w:rsid w:val="00857BDC"/>
    <w:rsid w:val="0086027A"/>
    <w:rsid w:val="00860562"/>
    <w:rsid w:val="00860DDE"/>
    <w:rsid w:val="008611DE"/>
    <w:rsid w:val="008615B8"/>
    <w:rsid w:val="008617A8"/>
    <w:rsid w:val="00861B72"/>
    <w:rsid w:val="00861C42"/>
    <w:rsid w:val="00861C50"/>
    <w:rsid w:val="00861FD7"/>
    <w:rsid w:val="008621DA"/>
    <w:rsid w:val="00862354"/>
    <w:rsid w:val="00862402"/>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A05"/>
    <w:rsid w:val="00866D25"/>
    <w:rsid w:val="00866F25"/>
    <w:rsid w:val="008670AD"/>
    <w:rsid w:val="008673E6"/>
    <w:rsid w:val="0086750F"/>
    <w:rsid w:val="0086777F"/>
    <w:rsid w:val="00867BA5"/>
    <w:rsid w:val="00867DF7"/>
    <w:rsid w:val="00870B7E"/>
    <w:rsid w:val="00870BF1"/>
    <w:rsid w:val="00870DF6"/>
    <w:rsid w:val="00870EFB"/>
    <w:rsid w:val="00871346"/>
    <w:rsid w:val="008717E9"/>
    <w:rsid w:val="00872187"/>
    <w:rsid w:val="008723A1"/>
    <w:rsid w:val="008729A0"/>
    <w:rsid w:val="00872B89"/>
    <w:rsid w:val="00872CAA"/>
    <w:rsid w:val="00872D0F"/>
    <w:rsid w:val="00872FA5"/>
    <w:rsid w:val="00873350"/>
    <w:rsid w:val="0087338F"/>
    <w:rsid w:val="00873566"/>
    <w:rsid w:val="00873723"/>
    <w:rsid w:val="00873BD1"/>
    <w:rsid w:val="00873D81"/>
    <w:rsid w:val="00873E85"/>
    <w:rsid w:val="0087429E"/>
    <w:rsid w:val="008743C1"/>
    <w:rsid w:val="0087479D"/>
    <w:rsid w:val="008747BC"/>
    <w:rsid w:val="0087480F"/>
    <w:rsid w:val="00874986"/>
    <w:rsid w:val="00874BDF"/>
    <w:rsid w:val="00874DD7"/>
    <w:rsid w:val="00874DEE"/>
    <w:rsid w:val="00874E3E"/>
    <w:rsid w:val="00874F17"/>
    <w:rsid w:val="008751B3"/>
    <w:rsid w:val="008754C5"/>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A84"/>
    <w:rsid w:val="00877BB1"/>
    <w:rsid w:val="00880075"/>
    <w:rsid w:val="0088019D"/>
    <w:rsid w:val="0088035E"/>
    <w:rsid w:val="008807C6"/>
    <w:rsid w:val="008808D8"/>
    <w:rsid w:val="00880AA6"/>
    <w:rsid w:val="00880D93"/>
    <w:rsid w:val="00881194"/>
    <w:rsid w:val="008814EB"/>
    <w:rsid w:val="008817DA"/>
    <w:rsid w:val="0088180B"/>
    <w:rsid w:val="00881B47"/>
    <w:rsid w:val="00881CCC"/>
    <w:rsid w:val="00881ECE"/>
    <w:rsid w:val="0088232E"/>
    <w:rsid w:val="00882A59"/>
    <w:rsid w:val="00882C6F"/>
    <w:rsid w:val="00882D99"/>
    <w:rsid w:val="00883150"/>
    <w:rsid w:val="00883285"/>
    <w:rsid w:val="008838F0"/>
    <w:rsid w:val="008839B4"/>
    <w:rsid w:val="00883C35"/>
    <w:rsid w:val="00883F08"/>
    <w:rsid w:val="008849C3"/>
    <w:rsid w:val="008849F1"/>
    <w:rsid w:val="00884C48"/>
    <w:rsid w:val="00884F36"/>
    <w:rsid w:val="00885430"/>
    <w:rsid w:val="008856F2"/>
    <w:rsid w:val="00885B63"/>
    <w:rsid w:val="00885F4C"/>
    <w:rsid w:val="00886AD3"/>
    <w:rsid w:val="00887321"/>
    <w:rsid w:val="008873F8"/>
    <w:rsid w:val="0088746A"/>
    <w:rsid w:val="00887690"/>
    <w:rsid w:val="00887A6D"/>
    <w:rsid w:val="00887ED5"/>
    <w:rsid w:val="00890069"/>
    <w:rsid w:val="00890196"/>
    <w:rsid w:val="00890508"/>
    <w:rsid w:val="0089058A"/>
    <w:rsid w:val="00890989"/>
    <w:rsid w:val="00890B01"/>
    <w:rsid w:val="00890B4D"/>
    <w:rsid w:val="00890CED"/>
    <w:rsid w:val="00890D0D"/>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AE"/>
    <w:rsid w:val="00893DFD"/>
    <w:rsid w:val="00893F18"/>
    <w:rsid w:val="00893FE8"/>
    <w:rsid w:val="00894380"/>
    <w:rsid w:val="00894435"/>
    <w:rsid w:val="008946F6"/>
    <w:rsid w:val="00894862"/>
    <w:rsid w:val="008948E6"/>
    <w:rsid w:val="008948EC"/>
    <w:rsid w:val="00894993"/>
    <w:rsid w:val="00895037"/>
    <w:rsid w:val="00895568"/>
    <w:rsid w:val="00895717"/>
    <w:rsid w:val="00895B46"/>
    <w:rsid w:val="00895D3F"/>
    <w:rsid w:val="00895DC9"/>
    <w:rsid w:val="00895E7F"/>
    <w:rsid w:val="00895F2C"/>
    <w:rsid w:val="00896651"/>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7F5"/>
    <w:rsid w:val="008A1B9A"/>
    <w:rsid w:val="008A1E38"/>
    <w:rsid w:val="008A20AF"/>
    <w:rsid w:val="008A22D5"/>
    <w:rsid w:val="008A257F"/>
    <w:rsid w:val="008A282C"/>
    <w:rsid w:val="008A2D39"/>
    <w:rsid w:val="008A2D98"/>
    <w:rsid w:val="008A2E6C"/>
    <w:rsid w:val="008A2FA3"/>
    <w:rsid w:val="008A3352"/>
    <w:rsid w:val="008A3683"/>
    <w:rsid w:val="008A3AB5"/>
    <w:rsid w:val="008A4797"/>
    <w:rsid w:val="008A4A34"/>
    <w:rsid w:val="008A4C51"/>
    <w:rsid w:val="008A4CDD"/>
    <w:rsid w:val="008A502C"/>
    <w:rsid w:val="008A51C1"/>
    <w:rsid w:val="008A5479"/>
    <w:rsid w:val="008A576C"/>
    <w:rsid w:val="008A5BE6"/>
    <w:rsid w:val="008A5DD1"/>
    <w:rsid w:val="008A5E89"/>
    <w:rsid w:val="008A656F"/>
    <w:rsid w:val="008A6B65"/>
    <w:rsid w:val="008A6FCF"/>
    <w:rsid w:val="008A7167"/>
    <w:rsid w:val="008A7581"/>
    <w:rsid w:val="008A777C"/>
    <w:rsid w:val="008A77C5"/>
    <w:rsid w:val="008A77CD"/>
    <w:rsid w:val="008A787F"/>
    <w:rsid w:val="008A79F7"/>
    <w:rsid w:val="008A7C0E"/>
    <w:rsid w:val="008A7CB5"/>
    <w:rsid w:val="008A7ED0"/>
    <w:rsid w:val="008B010B"/>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89"/>
    <w:rsid w:val="008B42AB"/>
    <w:rsid w:val="008B4F77"/>
    <w:rsid w:val="008B51AE"/>
    <w:rsid w:val="008B55D3"/>
    <w:rsid w:val="008B598D"/>
    <w:rsid w:val="008B661D"/>
    <w:rsid w:val="008B72A8"/>
    <w:rsid w:val="008B747E"/>
    <w:rsid w:val="008B7595"/>
    <w:rsid w:val="008B772D"/>
    <w:rsid w:val="008B7E27"/>
    <w:rsid w:val="008B7E34"/>
    <w:rsid w:val="008C0255"/>
    <w:rsid w:val="008C0B4F"/>
    <w:rsid w:val="008C0DE0"/>
    <w:rsid w:val="008C0EE4"/>
    <w:rsid w:val="008C0F7D"/>
    <w:rsid w:val="008C1431"/>
    <w:rsid w:val="008C1533"/>
    <w:rsid w:val="008C188F"/>
    <w:rsid w:val="008C1EA3"/>
    <w:rsid w:val="008C2205"/>
    <w:rsid w:val="008C2209"/>
    <w:rsid w:val="008C2300"/>
    <w:rsid w:val="008C2595"/>
    <w:rsid w:val="008C2779"/>
    <w:rsid w:val="008C27CD"/>
    <w:rsid w:val="008C27E2"/>
    <w:rsid w:val="008C288C"/>
    <w:rsid w:val="008C2A69"/>
    <w:rsid w:val="008C2AC4"/>
    <w:rsid w:val="008C2B33"/>
    <w:rsid w:val="008C2C4D"/>
    <w:rsid w:val="008C2CA4"/>
    <w:rsid w:val="008C2E2E"/>
    <w:rsid w:val="008C2F8B"/>
    <w:rsid w:val="008C2FBF"/>
    <w:rsid w:val="008C31A0"/>
    <w:rsid w:val="008C330A"/>
    <w:rsid w:val="008C3360"/>
    <w:rsid w:val="008C3A9C"/>
    <w:rsid w:val="008C3FB9"/>
    <w:rsid w:val="008C40BB"/>
    <w:rsid w:val="008C4B59"/>
    <w:rsid w:val="008C50DF"/>
    <w:rsid w:val="008C50E1"/>
    <w:rsid w:val="008C5CD0"/>
    <w:rsid w:val="008C5D8F"/>
    <w:rsid w:val="008C5DCC"/>
    <w:rsid w:val="008C5E20"/>
    <w:rsid w:val="008C60E1"/>
    <w:rsid w:val="008C6224"/>
    <w:rsid w:val="008C626E"/>
    <w:rsid w:val="008C6612"/>
    <w:rsid w:val="008C6806"/>
    <w:rsid w:val="008C68D7"/>
    <w:rsid w:val="008C6EC4"/>
    <w:rsid w:val="008C6F14"/>
    <w:rsid w:val="008C750C"/>
    <w:rsid w:val="008C767E"/>
    <w:rsid w:val="008C7949"/>
    <w:rsid w:val="008C7D2E"/>
    <w:rsid w:val="008C7E6C"/>
    <w:rsid w:val="008C7FDC"/>
    <w:rsid w:val="008D019E"/>
    <w:rsid w:val="008D034A"/>
    <w:rsid w:val="008D0628"/>
    <w:rsid w:val="008D0F9D"/>
    <w:rsid w:val="008D0FAC"/>
    <w:rsid w:val="008D1350"/>
    <w:rsid w:val="008D1538"/>
    <w:rsid w:val="008D1966"/>
    <w:rsid w:val="008D19EF"/>
    <w:rsid w:val="008D1A33"/>
    <w:rsid w:val="008D1B73"/>
    <w:rsid w:val="008D1E14"/>
    <w:rsid w:val="008D1F6B"/>
    <w:rsid w:val="008D202E"/>
    <w:rsid w:val="008D2295"/>
    <w:rsid w:val="008D2422"/>
    <w:rsid w:val="008D2738"/>
    <w:rsid w:val="008D29F0"/>
    <w:rsid w:val="008D2C15"/>
    <w:rsid w:val="008D2DE3"/>
    <w:rsid w:val="008D2E0B"/>
    <w:rsid w:val="008D32C3"/>
    <w:rsid w:val="008D34CB"/>
    <w:rsid w:val="008D355F"/>
    <w:rsid w:val="008D3E2C"/>
    <w:rsid w:val="008D3F73"/>
    <w:rsid w:val="008D42B4"/>
    <w:rsid w:val="008D4359"/>
    <w:rsid w:val="008D452F"/>
    <w:rsid w:val="008D48CD"/>
    <w:rsid w:val="008D4948"/>
    <w:rsid w:val="008D4D53"/>
    <w:rsid w:val="008D4ECA"/>
    <w:rsid w:val="008D51C4"/>
    <w:rsid w:val="008D5220"/>
    <w:rsid w:val="008D52BD"/>
    <w:rsid w:val="008D52D3"/>
    <w:rsid w:val="008D5348"/>
    <w:rsid w:val="008D53BC"/>
    <w:rsid w:val="008D54C0"/>
    <w:rsid w:val="008D579E"/>
    <w:rsid w:val="008D5849"/>
    <w:rsid w:val="008D59D4"/>
    <w:rsid w:val="008D5E94"/>
    <w:rsid w:val="008D5F66"/>
    <w:rsid w:val="008D6378"/>
    <w:rsid w:val="008D68C0"/>
    <w:rsid w:val="008D6BB8"/>
    <w:rsid w:val="008D6CD9"/>
    <w:rsid w:val="008D7011"/>
    <w:rsid w:val="008D70A5"/>
    <w:rsid w:val="008D720B"/>
    <w:rsid w:val="008D7351"/>
    <w:rsid w:val="008D7447"/>
    <w:rsid w:val="008D7495"/>
    <w:rsid w:val="008D774A"/>
    <w:rsid w:val="008D7A5B"/>
    <w:rsid w:val="008D7DEB"/>
    <w:rsid w:val="008E028B"/>
    <w:rsid w:val="008E0911"/>
    <w:rsid w:val="008E0A19"/>
    <w:rsid w:val="008E0CFD"/>
    <w:rsid w:val="008E1265"/>
    <w:rsid w:val="008E139F"/>
    <w:rsid w:val="008E1547"/>
    <w:rsid w:val="008E1644"/>
    <w:rsid w:val="008E1921"/>
    <w:rsid w:val="008E1AAD"/>
    <w:rsid w:val="008E1D72"/>
    <w:rsid w:val="008E1D93"/>
    <w:rsid w:val="008E1F12"/>
    <w:rsid w:val="008E2149"/>
    <w:rsid w:val="008E2545"/>
    <w:rsid w:val="008E2EB9"/>
    <w:rsid w:val="008E31D0"/>
    <w:rsid w:val="008E33BB"/>
    <w:rsid w:val="008E3401"/>
    <w:rsid w:val="008E3483"/>
    <w:rsid w:val="008E35AF"/>
    <w:rsid w:val="008E3714"/>
    <w:rsid w:val="008E3B54"/>
    <w:rsid w:val="008E3BE4"/>
    <w:rsid w:val="008E3C19"/>
    <w:rsid w:val="008E3F9B"/>
    <w:rsid w:val="008E413C"/>
    <w:rsid w:val="008E46AB"/>
    <w:rsid w:val="008E46E2"/>
    <w:rsid w:val="008E4BC7"/>
    <w:rsid w:val="008E4BCB"/>
    <w:rsid w:val="008E4DF1"/>
    <w:rsid w:val="008E5257"/>
    <w:rsid w:val="008E547F"/>
    <w:rsid w:val="008E56FD"/>
    <w:rsid w:val="008E5929"/>
    <w:rsid w:val="008E5F30"/>
    <w:rsid w:val="008E624A"/>
    <w:rsid w:val="008E6317"/>
    <w:rsid w:val="008E6D95"/>
    <w:rsid w:val="008E6EC8"/>
    <w:rsid w:val="008E70FF"/>
    <w:rsid w:val="008E729D"/>
    <w:rsid w:val="008E76BE"/>
    <w:rsid w:val="008E7A1F"/>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C58"/>
    <w:rsid w:val="008F4032"/>
    <w:rsid w:val="008F41C8"/>
    <w:rsid w:val="008F4409"/>
    <w:rsid w:val="008F4630"/>
    <w:rsid w:val="008F4784"/>
    <w:rsid w:val="008F4933"/>
    <w:rsid w:val="008F4BDA"/>
    <w:rsid w:val="008F4E04"/>
    <w:rsid w:val="008F4E8C"/>
    <w:rsid w:val="008F4F3D"/>
    <w:rsid w:val="008F536F"/>
    <w:rsid w:val="008F54EA"/>
    <w:rsid w:val="008F5666"/>
    <w:rsid w:val="008F5AD1"/>
    <w:rsid w:val="008F5E16"/>
    <w:rsid w:val="008F6061"/>
    <w:rsid w:val="008F60BB"/>
    <w:rsid w:val="008F61A8"/>
    <w:rsid w:val="008F67B0"/>
    <w:rsid w:val="008F6A0C"/>
    <w:rsid w:val="008F6C69"/>
    <w:rsid w:val="008F72BC"/>
    <w:rsid w:val="008F7B60"/>
    <w:rsid w:val="008F7F46"/>
    <w:rsid w:val="00900233"/>
    <w:rsid w:val="009006F3"/>
    <w:rsid w:val="0090099C"/>
    <w:rsid w:val="009009A1"/>
    <w:rsid w:val="00900E08"/>
    <w:rsid w:val="00900F19"/>
    <w:rsid w:val="00901135"/>
    <w:rsid w:val="0090170E"/>
    <w:rsid w:val="009017E0"/>
    <w:rsid w:val="00901823"/>
    <w:rsid w:val="0090190B"/>
    <w:rsid w:val="00901FA5"/>
    <w:rsid w:val="0090204C"/>
    <w:rsid w:val="009021B7"/>
    <w:rsid w:val="0090223C"/>
    <w:rsid w:val="00902657"/>
    <w:rsid w:val="00902746"/>
    <w:rsid w:val="00902803"/>
    <w:rsid w:val="00902B2D"/>
    <w:rsid w:val="00902BFD"/>
    <w:rsid w:val="00902EB4"/>
    <w:rsid w:val="00903066"/>
    <w:rsid w:val="009035D1"/>
    <w:rsid w:val="00903832"/>
    <w:rsid w:val="00903A10"/>
    <w:rsid w:val="00903BD4"/>
    <w:rsid w:val="0090402F"/>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D1"/>
    <w:rsid w:val="00907C89"/>
    <w:rsid w:val="00907CAB"/>
    <w:rsid w:val="00907ED4"/>
    <w:rsid w:val="00910336"/>
    <w:rsid w:val="009107AC"/>
    <w:rsid w:val="00910810"/>
    <w:rsid w:val="00910DAF"/>
    <w:rsid w:val="00910DC1"/>
    <w:rsid w:val="00910DE4"/>
    <w:rsid w:val="00911435"/>
    <w:rsid w:val="009114E9"/>
    <w:rsid w:val="009117D7"/>
    <w:rsid w:val="00911824"/>
    <w:rsid w:val="009118F2"/>
    <w:rsid w:val="009119B0"/>
    <w:rsid w:val="00911A9E"/>
    <w:rsid w:val="009127BF"/>
    <w:rsid w:val="00912AC3"/>
    <w:rsid w:val="00912DD5"/>
    <w:rsid w:val="00912FAD"/>
    <w:rsid w:val="0091323B"/>
    <w:rsid w:val="009134E3"/>
    <w:rsid w:val="00913744"/>
    <w:rsid w:val="009137EA"/>
    <w:rsid w:val="00913D8D"/>
    <w:rsid w:val="00913F22"/>
    <w:rsid w:val="00913F97"/>
    <w:rsid w:val="00913FFF"/>
    <w:rsid w:val="00914621"/>
    <w:rsid w:val="0091477A"/>
    <w:rsid w:val="009147BF"/>
    <w:rsid w:val="0091481D"/>
    <w:rsid w:val="0091513A"/>
    <w:rsid w:val="00915273"/>
    <w:rsid w:val="009153E0"/>
    <w:rsid w:val="0091547B"/>
    <w:rsid w:val="00915724"/>
    <w:rsid w:val="00916069"/>
    <w:rsid w:val="009161FA"/>
    <w:rsid w:val="00916656"/>
    <w:rsid w:val="009167D5"/>
    <w:rsid w:val="00916B89"/>
    <w:rsid w:val="00916BB1"/>
    <w:rsid w:val="00916EBA"/>
    <w:rsid w:val="00916F0A"/>
    <w:rsid w:val="00916F77"/>
    <w:rsid w:val="00917165"/>
    <w:rsid w:val="00917696"/>
    <w:rsid w:val="00917B4E"/>
    <w:rsid w:val="00917D13"/>
    <w:rsid w:val="0092026F"/>
    <w:rsid w:val="009202A5"/>
    <w:rsid w:val="0092038B"/>
    <w:rsid w:val="00921DB2"/>
    <w:rsid w:val="00921DF4"/>
    <w:rsid w:val="0092207D"/>
    <w:rsid w:val="009221AD"/>
    <w:rsid w:val="00922887"/>
    <w:rsid w:val="00922973"/>
    <w:rsid w:val="00922AA9"/>
    <w:rsid w:val="0092325F"/>
    <w:rsid w:val="00923310"/>
    <w:rsid w:val="00923623"/>
    <w:rsid w:val="0092377F"/>
    <w:rsid w:val="00923827"/>
    <w:rsid w:val="00923CA7"/>
    <w:rsid w:val="00923FBF"/>
    <w:rsid w:val="0092433B"/>
    <w:rsid w:val="00924789"/>
    <w:rsid w:val="00924BBA"/>
    <w:rsid w:val="009250F5"/>
    <w:rsid w:val="00925110"/>
    <w:rsid w:val="009251BA"/>
    <w:rsid w:val="009253EC"/>
    <w:rsid w:val="009254F0"/>
    <w:rsid w:val="00925E44"/>
    <w:rsid w:val="0092637A"/>
    <w:rsid w:val="00926401"/>
    <w:rsid w:val="00926955"/>
    <w:rsid w:val="0092739F"/>
    <w:rsid w:val="00927817"/>
    <w:rsid w:val="0092781F"/>
    <w:rsid w:val="00927869"/>
    <w:rsid w:val="009279D2"/>
    <w:rsid w:val="0093007C"/>
    <w:rsid w:val="0093016F"/>
    <w:rsid w:val="00930388"/>
    <w:rsid w:val="00930549"/>
    <w:rsid w:val="009308C5"/>
    <w:rsid w:val="00930DF7"/>
    <w:rsid w:val="00930F1D"/>
    <w:rsid w:val="0093108A"/>
    <w:rsid w:val="009312E0"/>
    <w:rsid w:val="009314D6"/>
    <w:rsid w:val="009317AD"/>
    <w:rsid w:val="00931C72"/>
    <w:rsid w:val="00931FDC"/>
    <w:rsid w:val="0093228F"/>
    <w:rsid w:val="0093232B"/>
    <w:rsid w:val="009323D9"/>
    <w:rsid w:val="00932535"/>
    <w:rsid w:val="0093295C"/>
    <w:rsid w:val="009329C6"/>
    <w:rsid w:val="00932A1B"/>
    <w:rsid w:val="00932B8F"/>
    <w:rsid w:val="00932C1D"/>
    <w:rsid w:val="00932EAD"/>
    <w:rsid w:val="009330F9"/>
    <w:rsid w:val="009331B9"/>
    <w:rsid w:val="0093330A"/>
    <w:rsid w:val="009334C3"/>
    <w:rsid w:val="00933689"/>
    <w:rsid w:val="00933D1A"/>
    <w:rsid w:val="009340B7"/>
    <w:rsid w:val="00934215"/>
    <w:rsid w:val="00934660"/>
    <w:rsid w:val="0093470E"/>
    <w:rsid w:val="00934ADD"/>
    <w:rsid w:val="00934EA4"/>
    <w:rsid w:val="00934F95"/>
    <w:rsid w:val="00935108"/>
    <w:rsid w:val="009351C6"/>
    <w:rsid w:val="009355F3"/>
    <w:rsid w:val="00935A83"/>
    <w:rsid w:val="00935AE2"/>
    <w:rsid w:val="00935E74"/>
    <w:rsid w:val="0093619A"/>
    <w:rsid w:val="00936919"/>
    <w:rsid w:val="00936B69"/>
    <w:rsid w:val="00936BAD"/>
    <w:rsid w:val="00937221"/>
    <w:rsid w:val="0093768C"/>
    <w:rsid w:val="00937936"/>
    <w:rsid w:val="00937F0E"/>
    <w:rsid w:val="00937F89"/>
    <w:rsid w:val="00940219"/>
    <w:rsid w:val="009403BF"/>
    <w:rsid w:val="00941312"/>
    <w:rsid w:val="009413D2"/>
    <w:rsid w:val="0094141A"/>
    <w:rsid w:val="00941A43"/>
    <w:rsid w:val="00941AE7"/>
    <w:rsid w:val="00941B15"/>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4E5C"/>
    <w:rsid w:val="0094566B"/>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E3D"/>
    <w:rsid w:val="00950F47"/>
    <w:rsid w:val="009513AC"/>
    <w:rsid w:val="00951657"/>
    <w:rsid w:val="00951A1E"/>
    <w:rsid w:val="00951C22"/>
    <w:rsid w:val="00951D8C"/>
    <w:rsid w:val="00951F15"/>
    <w:rsid w:val="009525E0"/>
    <w:rsid w:val="0095265C"/>
    <w:rsid w:val="00952F6B"/>
    <w:rsid w:val="009535A5"/>
    <w:rsid w:val="009538F2"/>
    <w:rsid w:val="009539C0"/>
    <w:rsid w:val="00953A1A"/>
    <w:rsid w:val="00953AE7"/>
    <w:rsid w:val="00953CA2"/>
    <w:rsid w:val="00953D94"/>
    <w:rsid w:val="009540DD"/>
    <w:rsid w:val="009542D9"/>
    <w:rsid w:val="00954757"/>
    <w:rsid w:val="009547BB"/>
    <w:rsid w:val="009549CD"/>
    <w:rsid w:val="00954A4A"/>
    <w:rsid w:val="00954A5E"/>
    <w:rsid w:val="00954B8C"/>
    <w:rsid w:val="00954CC4"/>
    <w:rsid w:val="00954FC4"/>
    <w:rsid w:val="00955505"/>
    <w:rsid w:val="00955602"/>
    <w:rsid w:val="0095568A"/>
    <w:rsid w:val="00955853"/>
    <w:rsid w:val="0095594E"/>
    <w:rsid w:val="00955C6D"/>
    <w:rsid w:val="00955C90"/>
    <w:rsid w:val="00955F94"/>
    <w:rsid w:val="00956615"/>
    <w:rsid w:val="009567C7"/>
    <w:rsid w:val="009569D2"/>
    <w:rsid w:val="00956AA3"/>
    <w:rsid w:val="00956B8A"/>
    <w:rsid w:val="00956E5F"/>
    <w:rsid w:val="00956F02"/>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2EB"/>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57B"/>
    <w:rsid w:val="00964801"/>
    <w:rsid w:val="00964BAC"/>
    <w:rsid w:val="00964BB0"/>
    <w:rsid w:val="00964BE5"/>
    <w:rsid w:val="00964E1A"/>
    <w:rsid w:val="00965786"/>
    <w:rsid w:val="0096585C"/>
    <w:rsid w:val="00965DB4"/>
    <w:rsid w:val="00965DE5"/>
    <w:rsid w:val="00965E34"/>
    <w:rsid w:val="009662D5"/>
    <w:rsid w:val="00966346"/>
    <w:rsid w:val="00966944"/>
    <w:rsid w:val="009669F1"/>
    <w:rsid w:val="00966A78"/>
    <w:rsid w:val="00966D0B"/>
    <w:rsid w:val="00966E61"/>
    <w:rsid w:val="00966F25"/>
    <w:rsid w:val="00967981"/>
    <w:rsid w:val="009679EF"/>
    <w:rsid w:val="00967BB9"/>
    <w:rsid w:val="00967DA1"/>
    <w:rsid w:val="009700A3"/>
    <w:rsid w:val="00970166"/>
    <w:rsid w:val="0097058D"/>
    <w:rsid w:val="00970612"/>
    <w:rsid w:val="0097095F"/>
    <w:rsid w:val="0097098A"/>
    <w:rsid w:val="00970E0A"/>
    <w:rsid w:val="00970E6E"/>
    <w:rsid w:val="00971225"/>
    <w:rsid w:val="00971233"/>
    <w:rsid w:val="0097132A"/>
    <w:rsid w:val="0097171A"/>
    <w:rsid w:val="00971CF9"/>
    <w:rsid w:val="00971D30"/>
    <w:rsid w:val="00971E15"/>
    <w:rsid w:val="00971E4C"/>
    <w:rsid w:val="00971F3E"/>
    <w:rsid w:val="00971FDE"/>
    <w:rsid w:val="00972824"/>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2C5"/>
    <w:rsid w:val="00975855"/>
    <w:rsid w:val="00975D83"/>
    <w:rsid w:val="00975E5C"/>
    <w:rsid w:val="00976175"/>
    <w:rsid w:val="00976233"/>
    <w:rsid w:val="00976911"/>
    <w:rsid w:val="009769A3"/>
    <w:rsid w:val="00976BB0"/>
    <w:rsid w:val="00976CE1"/>
    <w:rsid w:val="00976E38"/>
    <w:rsid w:val="00976E87"/>
    <w:rsid w:val="00976E95"/>
    <w:rsid w:val="00976EFD"/>
    <w:rsid w:val="009775ED"/>
    <w:rsid w:val="009777A9"/>
    <w:rsid w:val="00977848"/>
    <w:rsid w:val="009779EE"/>
    <w:rsid w:val="00977A42"/>
    <w:rsid w:val="00977AD6"/>
    <w:rsid w:val="00977BC2"/>
    <w:rsid w:val="00977BED"/>
    <w:rsid w:val="00977D08"/>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B28"/>
    <w:rsid w:val="00983842"/>
    <w:rsid w:val="0098391B"/>
    <w:rsid w:val="00983DBA"/>
    <w:rsid w:val="0098440E"/>
    <w:rsid w:val="00984B9D"/>
    <w:rsid w:val="00984E44"/>
    <w:rsid w:val="0098544A"/>
    <w:rsid w:val="00985492"/>
    <w:rsid w:val="0098550C"/>
    <w:rsid w:val="009857CA"/>
    <w:rsid w:val="00985EB2"/>
    <w:rsid w:val="00986064"/>
    <w:rsid w:val="00986280"/>
    <w:rsid w:val="00986519"/>
    <w:rsid w:val="00986727"/>
    <w:rsid w:val="009868BE"/>
    <w:rsid w:val="009868F0"/>
    <w:rsid w:val="009869EB"/>
    <w:rsid w:val="00986A3F"/>
    <w:rsid w:val="00986AC7"/>
    <w:rsid w:val="00986C69"/>
    <w:rsid w:val="00986E79"/>
    <w:rsid w:val="00986FF7"/>
    <w:rsid w:val="00987220"/>
    <w:rsid w:val="009877D2"/>
    <w:rsid w:val="00987953"/>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D2"/>
    <w:rsid w:val="00993E62"/>
    <w:rsid w:val="00993EBD"/>
    <w:rsid w:val="00994404"/>
    <w:rsid w:val="009947C2"/>
    <w:rsid w:val="00994871"/>
    <w:rsid w:val="00994917"/>
    <w:rsid w:val="00994935"/>
    <w:rsid w:val="00994D69"/>
    <w:rsid w:val="009954E3"/>
    <w:rsid w:val="00995615"/>
    <w:rsid w:val="00995888"/>
    <w:rsid w:val="009959DF"/>
    <w:rsid w:val="00995C77"/>
    <w:rsid w:val="00995DF6"/>
    <w:rsid w:val="00995F53"/>
    <w:rsid w:val="0099627C"/>
    <w:rsid w:val="00996F52"/>
    <w:rsid w:val="00996FB1"/>
    <w:rsid w:val="0099727E"/>
    <w:rsid w:val="00997304"/>
    <w:rsid w:val="009973C9"/>
    <w:rsid w:val="009974D8"/>
    <w:rsid w:val="0099751D"/>
    <w:rsid w:val="00997674"/>
    <w:rsid w:val="009976DF"/>
    <w:rsid w:val="009977C8"/>
    <w:rsid w:val="00997853"/>
    <w:rsid w:val="00997AC8"/>
    <w:rsid w:val="00997BA6"/>
    <w:rsid w:val="00997DA8"/>
    <w:rsid w:val="009A0292"/>
    <w:rsid w:val="009A0311"/>
    <w:rsid w:val="009A052C"/>
    <w:rsid w:val="009A080D"/>
    <w:rsid w:val="009A0B90"/>
    <w:rsid w:val="009A0DCF"/>
    <w:rsid w:val="009A1981"/>
    <w:rsid w:val="009A19BF"/>
    <w:rsid w:val="009A1E49"/>
    <w:rsid w:val="009A211D"/>
    <w:rsid w:val="009A23C6"/>
    <w:rsid w:val="009A2450"/>
    <w:rsid w:val="009A2DF0"/>
    <w:rsid w:val="009A2FA3"/>
    <w:rsid w:val="009A3419"/>
    <w:rsid w:val="009A3756"/>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D36"/>
    <w:rsid w:val="009A5EBB"/>
    <w:rsid w:val="009A6008"/>
    <w:rsid w:val="009A6071"/>
    <w:rsid w:val="009A610C"/>
    <w:rsid w:val="009A630F"/>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090B"/>
    <w:rsid w:val="009B0DB7"/>
    <w:rsid w:val="009B0FE0"/>
    <w:rsid w:val="009B16B1"/>
    <w:rsid w:val="009B1883"/>
    <w:rsid w:val="009B19A3"/>
    <w:rsid w:val="009B1D5A"/>
    <w:rsid w:val="009B1FB9"/>
    <w:rsid w:val="009B1FDE"/>
    <w:rsid w:val="009B206D"/>
    <w:rsid w:val="009B2106"/>
    <w:rsid w:val="009B2247"/>
    <w:rsid w:val="009B22B0"/>
    <w:rsid w:val="009B250C"/>
    <w:rsid w:val="009B2910"/>
    <w:rsid w:val="009B2A07"/>
    <w:rsid w:val="009B2A81"/>
    <w:rsid w:val="009B2CBA"/>
    <w:rsid w:val="009B2E5E"/>
    <w:rsid w:val="009B2FD5"/>
    <w:rsid w:val="009B3287"/>
    <w:rsid w:val="009B3307"/>
    <w:rsid w:val="009B33E5"/>
    <w:rsid w:val="009B3429"/>
    <w:rsid w:val="009B3456"/>
    <w:rsid w:val="009B36F8"/>
    <w:rsid w:val="009B39CE"/>
    <w:rsid w:val="009B3ABB"/>
    <w:rsid w:val="009B3D6E"/>
    <w:rsid w:val="009B4183"/>
    <w:rsid w:val="009B41B3"/>
    <w:rsid w:val="009B44B2"/>
    <w:rsid w:val="009B4664"/>
    <w:rsid w:val="009B48F0"/>
    <w:rsid w:val="009B490F"/>
    <w:rsid w:val="009B4B7A"/>
    <w:rsid w:val="009B4F91"/>
    <w:rsid w:val="009B50FB"/>
    <w:rsid w:val="009B5236"/>
    <w:rsid w:val="009B52C3"/>
    <w:rsid w:val="009B5383"/>
    <w:rsid w:val="009B539C"/>
    <w:rsid w:val="009B54C9"/>
    <w:rsid w:val="009B568D"/>
    <w:rsid w:val="009B56A5"/>
    <w:rsid w:val="009B5B6F"/>
    <w:rsid w:val="009B61B8"/>
    <w:rsid w:val="009B66ED"/>
    <w:rsid w:val="009B6C6D"/>
    <w:rsid w:val="009B71AF"/>
    <w:rsid w:val="009B7201"/>
    <w:rsid w:val="009B72C0"/>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308"/>
    <w:rsid w:val="009C2CE0"/>
    <w:rsid w:val="009C3E92"/>
    <w:rsid w:val="009C3F12"/>
    <w:rsid w:val="009C4151"/>
    <w:rsid w:val="009C4418"/>
    <w:rsid w:val="009C4627"/>
    <w:rsid w:val="009C47EE"/>
    <w:rsid w:val="009C4830"/>
    <w:rsid w:val="009C484D"/>
    <w:rsid w:val="009C4D3E"/>
    <w:rsid w:val="009C4F13"/>
    <w:rsid w:val="009C505E"/>
    <w:rsid w:val="009C5198"/>
    <w:rsid w:val="009C5382"/>
    <w:rsid w:val="009C5580"/>
    <w:rsid w:val="009C5820"/>
    <w:rsid w:val="009C5A65"/>
    <w:rsid w:val="009C5AA2"/>
    <w:rsid w:val="009C5DC6"/>
    <w:rsid w:val="009C6070"/>
    <w:rsid w:val="009C639B"/>
    <w:rsid w:val="009C6437"/>
    <w:rsid w:val="009C6AED"/>
    <w:rsid w:val="009C6B2D"/>
    <w:rsid w:val="009C6DF8"/>
    <w:rsid w:val="009C6F48"/>
    <w:rsid w:val="009C6FC0"/>
    <w:rsid w:val="009C7093"/>
    <w:rsid w:val="009C7475"/>
    <w:rsid w:val="009C7EBB"/>
    <w:rsid w:val="009C7F0A"/>
    <w:rsid w:val="009D0011"/>
    <w:rsid w:val="009D006A"/>
    <w:rsid w:val="009D0106"/>
    <w:rsid w:val="009D01F6"/>
    <w:rsid w:val="009D035D"/>
    <w:rsid w:val="009D0BE4"/>
    <w:rsid w:val="009D11D4"/>
    <w:rsid w:val="009D12D6"/>
    <w:rsid w:val="009D18EC"/>
    <w:rsid w:val="009D19AB"/>
    <w:rsid w:val="009D1B29"/>
    <w:rsid w:val="009D1D68"/>
    <w:rsid w:val="009D1E49"/>
    <w:rsid w:val="009D1E95"/>
    <w:rsid w:val="009D205F"/>
    <w:rsid w:val="009D221D"/>
    <w:rsid w:val="009D2ADE"/>
    <w:rsid w:val="009D2B21"/>
    <w:rsid w:val="009D2B89"/>
    <w:rsid w:val="009D2BB6"/>
    <w:rsid w:val="009D2CE8"/>
    <w:rsid w:val="009D3028"/>
    <w:rsid w:val="009D3243"/>
    <w:rsid w:val="009D3A12"/>
    <w:rsid w:val="009D3A78"/>
    <w:rsid w:val="009D3BC6"/>
    <w:rsid w:val="009D42D4"/>
    <w:rsid w:val="009D44B0"/>
    <w:rsid w:val="009D47BA"/>
    <w:rsid w:val="009D49BC"/>
    <w:rsid w:val="009D4F8A"/>
    <w:rsid w:val="009D524C"/>
    <w:rsid w:val="009D5459"/>
    <w:rsid w:val="009D5570"/>
    <w:rsid w:val="009D55A8"/>
    <w:rsid w:val="009D5C87"/>
    <w:rsid w:val="009D5CB6"/>
    <w:rsid w:val="009D5EAE"/>
    <w:rsid w:val="009D5EEC"/>
    <w:rsid w:val="009D6424"/>
    <w:rsid w:val="009D6446"/>
    <w:rsid w:val="009D6893"/>
    <w:rsid w:val="009D6B67"/>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5DB"/>
    <w:rsid w:val="009E07BC"/>
    <w:rsid w:val="009E07F7"/>
    <w:rsid w:val="009E0A44"/>
    <w:rsid w:val="009E0D23"/>
    <w:rsid w:val="009E0E29"/>
    <w:rsid w:val="009E10D1"/>
    <w:rsid w:val="009E1152"/>
    <w:rsid w:val="009E1251"/>
    <w:rsid w:val="009E16E9"/>
    <w:rsid w:val="009E1A32"/>
    <w:rsid w:val="009E1BB6"/>
    <w:rsid w:val="009E1F23"/>
    <w:rsid w:val="009E20F2"/>
    <w:rsid w:val="009E21C0"/>
    <w:rsid w:val="009E224B"/>
    <w:rsid w:val="009E2383"/>
    <w:rsid w:val="009E24D2"/>
    <w:rsid w:val="009E25AD"/>
    <w:rsid w:val="009E2619"/>
    <w:rsid w:val="009E27C2"/>
    <w:rsid w:val="009E27C5"/>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36"/>
    <w:rsid w:val="009E4D50"/>
    <w:rsid w:val="009E4FA3"/>
    <w:rsid w:val="009E50BD"/>
    <w:rsid w:val="009E519A"/>
    <w:rsid w:val="009E54F7"/>
    <w:rsid w:val="009E5DB7"/>
    <w:rsid w:val="009E5F69"/>
    <w:rsid w:val="009E66E9"/>
    <w:rsid w:val="009E6763"/>
    <w:rsid w:val="009E6EA1"/>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CCB"/>
    <w:rsid w:val="009F2D1A"/>
    <w:rsid w:val="009F2D4B"/>
    <w:rsid w:val="009F2D5C"/>
    <w:rsid w:val="009F2E39"/>
    <w:rsid w:val="009F2FD2"/>
    <w:rsid w:val="009F302D"/>
    <w:rsid w:val="009F30E4"/>
    <w:rsid w:val="009F31A9"/>
    <w:rsid w:val="009F324B"/>
    <w:rsid w:val="009F32B1"/>
    <w:rsid w:val="009F3AA4"/>
    <w:rsid w:val="009F3D69"/>
    <w:rsid w:val="009F3D85"/>
    <w:rsid w:val="009F3E66"/>
    <w:rsid w:val="009F40E6"/>
    <w:rsid w:val="009F41C8"/>
    <w:rsid w:val="009F433D"/>
    <w:rsid w:val="009F47DB"/>
    <w:rsid w:val="009F4D30"/>
    <w:rsid w:val="009F5AD8"/>
    <w:rsid w:val="009F5C0D"/>
    <w:rsid w:val="009F5FFD"/>
    <w:rsid w:val="009F622C"/>
    <w:rsid w:val="009F628C"/>
    <w:rsid w:val="009F6896"/>
    <w:rsid w:val="009F6898"/>
    <w:rsid w:val="009F68C7"/>
    <w:rsid w:val="009F6B13"/>
    <w:rsid w:val="009F6B14"/>
    <w:rsid w:val="009F6CC6"/>
    <w:rsid w:val="009F6DAA"/>
    <w:rsid w:val="009F7094"/>
    <w:rsid w:val="009F72B4"/>
    <w:rsid w:val="009F7834"/>
    <w:rsid w:val="009F7AFA"/>
    <w:rsid w:val="009F7E6D"/>
    <w:rsid w:val="00A000D2"/>
    <w:rsid w:val="00A00253"/>
    <w:rsid w:val="00A0042F"/>
    <w:rsid w:val="00A005AE"/>
    <w:rsid w:val="00A00858"/>
    <w:rsid w:val="00A00D26"/>
    <w:rsid w:val="00A00ECC"/>
    <w:rsid w:val="00A013EB"/>
    <w:rsid w:val="00A01592"/>
    <w:rsid w:val="00A01741"/>
    <w:rsid w:val="00A01AA4"/>
    <w:rsid w:val="00A01B73"/>
    <w:rsid w:val="00A01C41"/>
    <w:rsid w:val="00A01F4B"/>
    <w:rsid w:val="00A021C9"/>
    <w:rsid w:val="00A0223C"/>
    <w:rsid w:val="00A024F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601"/>
    <w:rsid w:val="00A059A2"/>
    <w:rsid w:val="00A05D49"/>
    <w:rsid w:val="00A05EC5"/>
    <w:rsid w:val="00A061BD"/>
    <w:rsid w:val="00A06890"/>
    <w:rsid w:val="00A06938"/>
    <w:rsid w:val="00A06C7F"/>
    <w:rsid w:val="00A06DCC"/>
    <w:rsid w:val="00A07177"/>
    <w:rsid w:val="00A07236"/>
    <w:rsid w:val="00A07431"/>
    <w:rsid w:val="00A07680"/>
    <w:rsid w:val="00A077D4"/>
    <w:rsid w:val="00A07B14"/>
    <w:rsid w:val="00A07F09"/>
    <w:rsid w:val="00A1022F"/>
    <w:rsid w:val="00A102A7"/>
    <w:rsid w:val="00A10472"/>
    <w:rsid w:val="00A105E1"/>
    <w:rsid w:val="00A10843"/>
    <w:rsid w:val="00A10C63"/>
    <w:rsid w:val="00A10CA6"/>
    <w:rsid w:val="00A10DF8"/>
    <w:rsid w:val="00A11065"/>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BFC"/>
    <w:rsid w:val="00A13C0A"/>
    <w:rsid w:val="00A13C35"/>
    <w:rsid w:val="00A13F7C"/>
    <w:rsid w:val="00A14194"/>
    <w:rsid w:val="00A141F0"/>
    <w:rsid w:val="00A141FF"/>
    <w:rsid w:val="00A144CE"/>
    <w:rsid w:val="00A14A3C"/>
    <w:rsid w:val="00A15010"/>
    <w:rsid w:val="00A15042"/>
    <w:rsid w:val="00A158EE"/>
    <w:rsid w:val="00A15A13"/>
    <w:rsid w:val="00A15B34"/>
    <w:rsid w:val="00A15CCB"/>
    <w:rsid w:val="00A15E6E"/>
    <w:rsid w:val="00A15EE7"/>
    <w:rsid w:val="00A15FF6"/>
    <w:rsid w:val="00A16371"/>
    <w:rsid w:val="00A16375"/>
    <w:rsid w:val="00A168E0"/>
    <w:rsid w:val="00A16980"/>
    <w:rsid w:val="00A16A3D"/>
    <w:rsid w:val="00A16A40"/>
    <w:rsid w:val="00A16A84"/>
    <w:rsid w:val="00A16AAD"/>
    <w:rsid w:val="00A16B2D"/>
    <w:rsid w:val="00A16B65"/>
    <w:rsid w:val="00A16E10"/>
    <w:rsid w:val="00A1706C"/>
    <w:rsid w:val="00A174D2"/>
    <w:rsid w:val="00A1789D"/>
    <w:rsid w:val="00A17CFC"/>
    <w:rsid w:val="00A17E79"/>
    <w:rsid w:val="00A202F2"/>
    <w:rsid w:val="00A203BB"/>
    <w:rsid w:val="00A203E4"/>
    <w:rsid w:val="00A205B9"/>
    <w:rsid w:val="00A206D6"/>
    <w:rsid w:val="00A2085D"/>
    <w:rsid w:val="00A20D22"/>
    <w:rsid w:val="00A20D50"/>
    <w:rsid w:val="00A2101E"/>
    <w:rsid w:val="00A2122A"/>
    <w:rsid w:val="00A213D9"/>
    <w:rsid w:val="00A2142C"/>
    <w:rsid w:val="00A21533"/>
    <w:rsid w:val="00A21613"/>
    <w:rsid w:val="00A21AB6"/>
    <w:rsid w:val="00A21CC2"/>
    <w:rsid w:val="00A21D25"/>
    <w:rsid w:val="00A21D5A"/>
    <w:rsid w:val="00A21FD8"/>
    <w:rsid w:val="00A2206D"/>
    <w:rsid w:val="00A22174"/>
    <w:rsid w:val="00A22A9A"/>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5B4"/>
    <w:rsid w:val="00A2695E"/>
    <w:rsid w:val="00A26C3E"/>
    <w:rsid w:val="00A26E6D"/>
    <w:rsid w:val="00A2716E"/>
    <w:rsid w:val="00A27426"/>
    <w:rsid w:val="00A27461"/>
    <w:rsid w:val="00A27996"/>
    <w:rsid w:val="00A27D72"/>
    <w:rsid w:val="00A27E2A"/>
    <w:rsid w:val="00A27E36"/>
    <w:rsid w:val="00A27F8A"/>
    <w:rsid w:val="00A30031"/>
    <w:rsid w:val="00A301A9"/>
    <w:rsid w:val="00A3020D"/>
    <w:rsid w:val="00A302F1"/>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3593"/>
    <w:rsid w:val="00A337EB"/>
    <w:rsid w:val="00A33BC5"/>
    <w:rsid w:val="00A33BEB"/>
    <w:rsid w:val="00A34038"/>
    <w:rsid w:val="00A34131"/>
    <w:rsid w:val="00A34212"/>
    <w:rsid w:val="00A3424F"/>
    <w:rsid w:val="00A342AF"/>
    <w:rsid w:val="00A3474D"/>
    <w:rsid w:val="00A3485C"/>
    <w:rsid w:val="00A34B45"/>
    <w:rsid w:val="00A34C6D"/>
    <w:rsid w:val="00A34E2B"/>
    <w:rsid w:val="00A3507D"/>
    <w:rsid w:val="00A351BA"/>
    <w:rsid w:val="00A3529D"/>
    <w:rsid w:val="00A35351"/>
    <w:rsid w:val="00A353A9"/>
    <w:rsid w:val="00A358D1"/>
    <w:rsid w:val="00A359CD"/>
    <w:rsid w:val="00A359F6"/>
    <w:rsid w:val="00A35C45"/>
    <w:rsid w:val="00A36D0B"/>
    <w:rsid w:val="00A37028"/>
    <w:rsid w:val="00A37269"/>
    <w:rsid w:val="00A37428"/>
    <w:rsid w:val="00A375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BBF"/>
    <w:rsid w:val="00A42E68"/>
    <w:rsid w:val="00A433E5"/>
    <w:rsid w:val="00A435F8"/>
    <w:rsid w:val="00A43736"/>
    <w:rsid w:val="00A43C21"/>
    <w:rsid w:val="00A44121"/>
    <w:rsid w:val="00A443C2"/>
    <w:rsid w:val="00A44623"/>
    <w:rsid w:val="00A44804"/>
    <w:rsid w:val="00A449D1"/>
    <w:rsid w:val="00A44B96"/>
    <w:rsid w:val="00A44DC8"/>
    <w:rsid w:val="00A45437"/>
    <w:rsid w:val="00A4579C"/>
    <w:rsid w:val="00A458D2"/>
    <w:rsid w:val="00A45D56"/>
    <w:rsid w:val="00A45F24"/>
    <w:rsid w:val="00A4633A"/>
    <w:rsid w:val="00A4660F"/>
    <w:rsid w:val="00A46838"/>
    <w:rsid w:val="00A46B9E"/>
    <w:rsid w:val="00A46C7B"/>
    <w:rsid w:val="00A4708B"/>
    <w:rsid w:val="00A47391"/>
    <w:rsid w:val="00A476BB"/>
    <w:rsid w:val="00A478AC"/>
    <w:rsid w:val="00A47ADD"/>
    <w:rsid w:val="00A50033"/>
    <w:rsid w:val="00A50175"/>
    <w:rsid w:val="00A503BB"/>
    <w:rsid w:val="00A504D3"/>
    <w:rsid w:val="00A505B0"/>
    <w:rsid w:val="00A508FB"/>
    <w:rsid w:val="00A50D63"/>
    <w:rsid w:val="00A511C5"/>
    <w:rsid w:val="00A51592"/>
    <w:rsid w:val="00A517E8"/>
    <w:rsid w:val="00A519CA"/>
    <w:rsid w:val="00A52142"/>
    <w:rsid w:val="00A521A4"/>
    <w:rsid w:val="00A5224A"/>
    <w:rsid w:val="00A5229D"/>
    <w:rsid w:val="00A522F3"/>
    <w:rsid w:val="00A525F0"/>
    <w:rsid w:val="00A52929"/>
    <w:rsid w:val="00A52CE2"/>
    <w:rsid w:val="00A52D5F"/>
    <w:rsid w:val="00A52E03"/>
    <w:rsid w:val="00A52FC3"/>
    <w:rsid w:val="00A52FDC"/>
    <w:rsid w:val="00A534A3"/>
    <w:rsid w:val="00A5373C"/>
    <w:rsid w:val="00A5388E"/>
    <w:rsid w:val="00A538D4"/>
    <w:rsid w:val="00A53BC6"/>
    <w:rsid w:val="00A53F79"/>
    <w:rsid w:val="00A54322"/>
    <w:rsid w:val="00A5446C"/>
    <w:rsid w:val="00A54FC1"/>
    <w:rsid w:val="00A55163"/>
    <w:rsid w:val="00A55169"/>
    <w:rsid w:val="00A55376"/>
    <w:rsid w:val="00A553DB"/>
    <w:rsid w:val="00A554D8"/>
    <w:rsid w:val="00A5553A"/>
    <w:rsid w:val="00A555F6"/>
    <w:rsid w:val="00A55926"/>
    <w:rsid w:val="00A55C67"/>
    <w:rsid w:val="00A56097"/>
    <w:rsid w:val="00A5652E"/>
    <w:rsid w:val="00A56939"/>
    <w:rsid w:val="00A5705A"/>
    <w:rsid w:val="00A571BA"/>
    <w:rsid w:val="00A57252"/>
    <w:rsid w:val="00A572D1"/>
    <w:rsid w:val="00A57747"/>
    <w:rsid w:val="00A579F2"/>
    <w:rsid w:val="00A57C6D"/>
    <w:rsid w:val="00A57DD2"/>
    <w:rsid w:val="00A57F81"/>
    <w:rsid w:val="00A600CF"/>
    <w:rsid w:val="00A60268"/>
    <w:rsid w:val="00A604BF"/>
    <w:rsid w:val="00A60749"/>
    <w:rsid w:val="00A60E02"/>
    <w:rsid w:val="00A61246"/>
    <w:rsid w:val="00A61622"/>
    <w:rsid w:val="00A617D3"/>
    <w:rsid w:val="00A61A8C"/>
    <w:rsid w:val="00A61C97"/>
    <w:rsid w:val="00A61D50"/>
    <w:rsid w:val="00A61DAE"/>
    <w:rsid w:val="00A61DC2"/>
    <w:rsid w:val="00A61FDD"/>
    <w:rsid w:val="00A620F7"/>
    <w:rsid w:val="00A62466"/>
    <w:rsid w:val="00A6247D"/>
    <w:rsid w:val="00A627C6"/>
    <w:rsid w:val="00A629AA"/>
    <w:rsid w:val="00A62A13"/>
    <w:rsid w:val="00A6308C"/>
    <w:rsid w:val="00A633F5"/>
    <w:rsid w:val="00A634A0"/>
    <w:rsid w:val="00A63942"/>
    <w:rsid w:val="00A63CC4"/>
    <w:rsid w:val="00A63E58"/>
    <w:rsid w:val="00A6404A"/>
    <w:rsid w:val="00A6412C"/>
    <w:rsid w:val="00A64A9E"/>
    <w:rsid w:val="00A64DE5"/>
    <w:rsid w:val="00A64E05"/>
    <w:rsid w:val="00A64F51"/>
    <w:rsid w:val="00A65145"/>
    <w:rsid w:val="00A6519E"/>
    <w:rsid w:val="00A65347"/>
    <w:rsid w:val="00A655C6"/>
    <w:rsid w:val="00A656FF"/>
    <w:rsid w:val="00A65A14"/>
    <w:rsid w:val="00A65D2A"/>
    <w:rsid w:val="00A66077"/>
    <w:rsid w:val="00A663F6"/>
    <w:rsid w:val="00A666B6"/>
    <w:rsid w:val="00A66CC8"/>
    <w:rsid w:val="00A66D71"/>
    <w:rsid w:val="00A67112"/>
    <w:rsid w:val="00A6752C"/>
    <w:rsid w:val="00A67A63"/>
    <w:rsid w:val="00A67D8D"/>
    <w:rsid w:val="00A67ED4"/>
    <w:rsid w:val="00A70248"/>
    <w:rsid w:val="00A704F0"/>
    <w:rsid w:val="00A70799"/>
    <w:rsid w:val="00A7083B"/>
    <w:rsid w:val="00A70A94"/>
    <w:rsid w:val="00A70D7B"/>
    <w:rsid w:val="00A70E67"/>
    <w:rsid w:val="00A70E9F"/>
    <w:rsid w:val="00A7160B"/>
    <w:rsid w:val="00A71960"/>
    <w:rsid w:val="00A71BE1"/>
    <w:rsid w:val="00A71FCA"/>
    <w:rsid w:val="00A721AE"/>
    <w:rsid w:val="00A72363"/>
    <w:rsid w:val="00A72784"/>
    <w:rsid w:val="00A73162"/>
    <w:rsid w:val="00A7355F"/>
    <w:rsid w:val="00A7385C"/>
    <w:rsid w:val="00A739A3"/>
    <w:rsid w:val="00A73BF9"/>
    <w:rsid w:val="00A741D1"/>
    <w:rsid w:val="00A7425A"/>
    <w:rsid w:val="00A745D5"/>
    <w:rsid w:val="00A745EB"/>
    <w:rsid w:val="00A74762"/>
    <w:rsid w:val="00A747C3"/>
    <w:rsid w:val="00A749B0"/>
    <w:rsid w:val="00A74A04"/>
    <w:rsid w:val="00A74B1A"/>
    <w:rsid w:val="00A7509B"/>
    <w:rsid w:val="00A75607"/>
    <w:rsid w:val="00A75B87"/>
    <w:rsid w:val="00A7624C"/>
    <w:rsid w:val="00A76EF7"/>
    <w:rsid w:val="00A77020"/>
    <w:rsid w:val="00A77402"/>
    <w:rsid w:val="00A7757D"/>
    <w:rsid w:val="00A77BAB"/>
    <w:rsid w:val="00A77DD2"/>
    <w:rsid w:val="00A8001E"/>
    <w:rsid w:val="00A8005C"/>
    <w:rsid w:val="00A8022B"/>
    <w:rsid w:val="00A80334"/>
    <w:rsid w:val="00A803E6"/>
    <w:rsid w:val="00A804FE"/>
    <w:rsid w:val="00A80E68"/>
    <w:rsid w:val="00A81AC4"/>
    <w:rsid w:val="00A81CB9"/>
    <w:rsid w:val="00A81D59"/>
    <w:rsid w:val="00A820F9"/>
    <w:rsid w:val="00A823B9"/>
    <w:rsid w:val="00A825E1"/>
    <w:rsid w:val="00A825E4"/>
    <w:rsid w:val="00A82697"/>
    <w:rsid w:val="00A826BA"/>
    <w:rsid w:val="00A826BE"/>
    <w:rsid w:val="00A82979"/>
    <w:rsid w:val="00A829C4"/>
    <w:rsid w:val="00A82A4F"/>
    <w:rsid w:val="00A82AAB"/>
    <w:rsid w:val="00A82CB6"/>
    <w:rsid w:val="00A82D83"/>
    <w:rsid w:val="00A82E73"/>
    <w:rsid w:val="00A82F7D"/>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303"/>
    <w:rsid w:val="00A85474"/>
    <w:rsid w:val="00A854EB"/>
    <w:rsid w:val="00A8564C"/>
    <w:rsid w:val="00A8567A"/>
    <w:rsid w:val="00A85AD2"/>
    <w:rsid w:val="00A85CF7"/>
    <w:rsid w:val="00A85E12"/>
    <w:rsid w:val="00A85E1B"/>
    <w:rsid w:val="00A85EB2"/>
    <w:rsid w:val="00A8628D"/>
    <w:rsid w:val="00A8644C"/>
    <w:rsid w:val="00A864CF"/>
    <w:rsid w:val="00A865BE"/>
    <w:rsid w:val="00A86714"/>
    <w:rsid w:val="00A86A3E"/>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87"/>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1BC5"/>
    <w:rsid w:val="00A91D09"/>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572"/>
    <w:rsid w:val="00A9581A"/>
    <w:rsid w:val="00A958A9"/>
    <w:rsid w:val="00A95900"/>
    <w:rsid w:val="00A95B6F"/>
    <w:rsid w:val="00A95F9F"/>
    <w:rsid w:val="00A9662B"/>
    <w:rsid w:val="00A969CC"/>
    <w:rsid w:val="00A96C9D"/>
    <w:rsid w:val="00A9709A"/>
    <w:rsid w:val="00A972B6"/>
    <w:rsid w:val="00A97803"/>
    <w:rsid w:val="00A9790E"/>
    <w:rsid w:val="00A97D0B"/>
    <w:rsid w:val="00A97F91"/>
    <w:rsid w:val="00AA0032"/>
    <w:rsid w:val="00AA0BF3"/>
    <w:rsid w:val="00AA1023"/>
    <w:rsid w:val="00AA134C"/>
    <w:rsid w:val="00AA179F"/>
    <w:rsid w:val="00AA1D47"/>
    <w:rsid w:val="00AA2089"/>
    <w:rsid w:val="00AA21A0"/>
    <w:rsid w:val="00AA2367"/>
    <w:rsid w:val="00AA23F6"/>
    <w:rsid w:val="00AA2495"/>
    <w:rsid w:val="00AA25A6"/>
    <w:rsid w:val="00AA2681"/>
    <w:rsid w:val="00AA26C2"/>
    <w:rsid w:val="00AA2853"/>
    <w:rsid w:val="00AA2AFF"/>
    <w:rsid w:val="00AA2BA7"/>
    <w:rsid w:val="00AA2E44"/>
    <w:rsid w:val="00AA2EB4"/>
    <w:rsid w:val="00AA32CA"/>
    <w:rsid w:val="00AA33FB"/>
    <w:rsid w:val="00AA34EC"/>
    <w:rsid w:val="00AA368E"/>
    <w:rsid w:val="00AA3AAC"/>
    <w:rsid w:val="00AA3AE8"/>
    <w:rsid w:val="00AA3D35"/>
    <w:rsid w:val="00AA409A"/>
    <w:rsid w:val="00AA4180"/>
    <w:rsid w:val="00AA4566"/>
    <w:rsid w:val="00AA4629"/>
    <w:rsid w:val="00AA4658"/>
    <w:rsid w:val="00AA4911"/>
    <w:rsid w:val="00AA4921"/>
    <w:rsid w:val="00AA4A1C"/>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756"/>
    <w:rsid w:val="00AA790E"/>
    <w:rsid w:val="00AA7A75"/>
    <w:rsid w:val="00AA7E71"/>
    <w:rsid w:val="00AB04E4"/>
    <w:rsid w:val="00AB0764"/>
    <w:rsid w:val="00AB09F1"/>
    <w:rsid w:val="00AB0A0F"/>
    <w:rsid w:val="00AB0C83"/>
    <w:rsid w:val="00AB10FF"/>
    <w:rsid w:val="00AB11A5"/>
    <w:rsid w:val="00AB12AC"/>
    <w:rsid w:val="00AB14CA"/>
    <w:rsid w:val="00AB1850"/>
    <w:rsid w:val="00AB1899"/>
    <w:rsid w:val="00AB197D"/>
    <w:rsid w:val="00AB2077"/>
    <w:rsid w:val="00AB20E7"/>
    <w:rsid w:val="00AB246A"/>
    <w:rsid w:val="00AB2683"/>
    <w:rsid w:val="00AB27F5"/>
    <w:rsid w:val="00AB289F"/>
    <w:rsid w:val="00AB340E"/>
    <w:rsid w:val="00AB3625"/>
    <w:rsid w:val="00AB3B78"/>
    <w:rsid w:val="00AB3D52"/>
    <w:rsid w:val="00AB3D95"/>
    <w:rsid w:val="00AB3DE8"/>
    <w:rsid w:val="00AB45CC"/>
    <w:rsid w:val="00AB4801"/>
    <w:rsid w:val="00AB4B9D"/>
    <w:rsid w:val="00AB5039"/>
    <w:rsid w:val="00AB5607"/>
    <w:rsid w:val="00AB5695"/>
    <w:rsid w:val="00AB588B"/>
    <w:rsid w:val="00AB5B12"/>
    <w:rsid w:val="00AB5CA9"/>
    <w:rsid w:val="00AB624C"/>
    <w:rsid w:val="00AB6CF8"/>
    <w:rsid w:val="00AB6E07"/>
    <w:rsid w:val="00AB6E7D"/>
    <w:rsid w:val="00AB7485"/>
    <w:rsid w:val="00AB758F"/>
    <w:rsid w:val="00AB7633"/>
    <w:rsid w:val="00AB7B33"/>
    <w:rsid w:val="00AB7D25"/>
    <w:rsid w:val="00AB7DB2"/>
    <w:rsid w:val="00AB7F59"/>
    <w:rsid w:val="00AC0012"/>
    <w:rsid w:val="00AC0085"/>
    <w:rsid w:val="00AC01B0"/>
    <w:rsid w:val="00AC01E5"/>
    <w:rsid w:val="00AC0241"/>
    <w:rsid w:val="00AC0720"/>
    <w:rsid w:val="00AC073C"/>
    <w:rsid w:val="00AC074C"/>
    <w:rsid w:val="00AC09BF"/>
    <w:rsid w:val="00AC0C3D"/>
    <w:rsid w:val="00AC0C75"/>
    <w:rsid w:val="00AC0DA1"/>
    <w:rsid w:val="00AC0DEC"/>
    <w:rsid w:val="00AC0E13"/>
    <w:rsid w:val="00AC134E"/>
    <w:rsid w:val="00AC14C2"/>
    <w:rsid w:val="00AC1531"/>
    <w:rsid w:val="00AC1849"/>
    <w:rsid w:val="00AC198F"/>
    <w:rsid w:val="00AC19AF"/>
    <w:rsid w:val="00AC19CA"/>
    <w:rsid w:val="00AC1A7C"/>
    <w:rsid w:val="00AC1AF1"/>
    <w:rsid w:val="00AC1F58"/>
    <w:rsid w:val="00AC22DB"/>
    <w:rsid w:val="00AC230F"/>
    <w:rsid w:val="00AC237E"/>
    <w:rsid w:val="00AC2418"/>
    <w:rsid w:val="00AC262B"/>
    <w:rsid w:val="00AC26D1"/>
    <w:rsid w:val="00AC29E5"/>
    <w:rsid w:val="00AC2C32"/>
    <w:rsid w:val="00AC2FD3"/>
    <w:rsid w:val="00AC3547"/>
    <w:rsid w:val="00AC3693"/>
    <w:rsid w:val="00AC38AA"/>
    <w:rsid w:val="00AC394A"/>
    <w:rsid w:val="00AC3A22"/>
    <w:rsid w:val="00AC3A5F"/>
    <w:rsid w:val="00AC4016"/>
    <w:rsid w:val="00AC4202"/>
    <w:rsid w:val="00AC42F4"/>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0EC0"/>
    <w:rsid w:val="00AD1032"/>
    <w:rsid w:val="00AD14F0"/>
    <w:rsid w:val="00AD166D"/>
    <w:rsid w:val="00AD1B15"/>
    <w:rsid w:val="00AD1C4B"/>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12D"/>
    <w:rsid w:val="00AD554D"/>
    <w:rsid w:val="00AD55B9"/>
    <w:rsid w:val="00AD56A2"/>
    <w:rsid w:val="00AD5AB6"/>
    <w:rsid w:val="00AD5B68"/>
    <w:rsid w:val="00AD5C12"/>
    <w:rsid w:val="00AD5CD4"/>
    <w:rsid w:val="00AD5DD7"/>
    <w:rsid w:val="00AD5F13"/>
    <w:rsid w:val="00AD5F47"/>
    <w:rsid w:val="00AD66B2"/>
    <w:rsid w:val="00AD6D35"/>
    <w:rsid w:val="00AD7375"/>
    <w:rsid w:val="00AD7387"/>
    <w:rsid w:val="00AD76A3"/>
    <w:rsid w:val="00AD7701"/>
    <w:rsid w:val="00AD79EA"/>
    <w:rsid w:val="00AD7B3E"/>
    <w:rsid w:val="00AD7DAF"/>
    <w:rsid w:val="00AD7FD3"/>
    <w:rsid w:val="00AE0001"/>
    <w:rsid w:val="00AE005A"/>
    <w:rsid w:val="00AE0098"/>
    <w:rsid w:val="00AE0212"/>
    <w:rsid w:val="00AE066B"/>
    <w:rsid w:val="00AE0790"/>
    <w:rsid w:val="00AE0888"/>
    <w:rsid w:val="00AE0A2A"/>
    <w:rsid w:val="00AE0A44"/>
    <w:rsid w:val="00AE0EAB"/>
    <w:rsid w:val="00AE107C"/>
    <w:rsid w:val="00AE10BF"/>
    <w:rsid w:val="00AE11C2"/>
    <w:rsid w:val="00AE1266"/>
    <w:rsid w:val="00AE12BD"/>
    <w:rsid w:val="00AE14BC"/>
    <w:rsid w:val="00AE19D2"/>
    <w:rsid w:val="00AE1A44"/>
    <w:rsid w:val="00AE1BF6"/>
    <w:rsid w:val="00AE1D81"/>
    <w:rsid w:val="00AE1E5F"/>
    <w:rsid w:val="00AE21B1"/>
    <w:rsid w:val="00AE237A"/>
    <w:rsid w:val="00AE23A2"/>
    <w:rsid w:val="00AE29F4"/>
    <w:rsid w:val="00AE2B8B"/>
    <w:rsid w:val="00AE31ED"/>
    <w:rsid w:val="00AE33AF"/>
    <w:rsid w:val="00AE3570"/>
    <w:rsid w:val="00AE35AE"/>
    <w:rsid w:val="00AE35B5"/>
    <w:rsid w:val="00AE35B9"/>
    <w:rsid w:val="00AE3663"/>
    <w:rsid w:val="00AE38BB"/>
    <w:rsid w:val="00AE3B94"/>
    <w:rsid w:val="00AE3D46"/>
    <w:rsid w:val="00AE3E2C"/>
    <w:rsid w:val="00AE45DE"/>
    <w:rsid w:val="00AE47D2"/>
    <w:rsid w:val="00AE49E0"/>
    <w:rsid w:val="00AE4A0D"/>
    <w:rsid w:val="00AE4E55"/>
    <w:rsid w:val="00AE510A"/>
    <w:rsid w:val="00AE5168"/>
    <w:rsid w:val="00AE53D3"/>
    <w:rsid w:val="00AE5783"/>
    <w:rsid w:val="00AE5873"/>
    <w:rsid w:val="00AE58DC"/>
    <w:rsid w:val="00AE6340"/>
    <w:rsid w:val="00AE6AFA"/>
    <w:rsid w:val="00AE7276"/>
    <w:rsid w:val="00AE748B"/>
    <w:rsid w:val="00AE7800"/>
    <w:rsid w:val="00AE7A07"/>
    <w:rsid w:val="00AE7AD1"/>
    <w:rsid w:val="00AE7BE4"/>
    <w:rsid w:val="00AE7DA2"/>
    <w:rsid w:val="00AF00AC"/>
    <w:rsid w:val="00AF00D4"/>
    <w:rsid w:val="00AF01EE"/>
    <w:rsid w:val="00AF02B1"/>
    <w:rsid w:val="00AF036F"/>
    <w:rsid w:val="00AF0550"/>
    <w:rsid w:val="00AF0794"/>
    <w:rsid w:val="00AF0AEB"/>
    <w:rsid w:val="00AF0C2F"/>
    <w:rsid w:val="00AF0C32"/>
    <w:rsid w:val="00AF1614"/>
    <w:rsid w:val="00AF17FF"/>
    <w:rsid w:val="00AF1905"/>
    <w:rsid w:val="00AF194D"/>
    <w:rsid w:val="00AF1C98"/>
    <w:rsid w:val="00AF1E84"/>
    <w:rsid w:val="00AF1F79"/>
    <w:rsid w:val="00AF26FE"/>
    <w:rsid w:val="00AF31D7"/>
    <w:rsid w:val="00AF32DA"/>
    <w:rsid w:val="00AF352C"/>
    <w:rsid w:val="00AF3859"/>
    <w:rsid w:val="00AF38CC"/>
    <w:rsid w:val="00AF3BED"/>
    <w:rsid w:val="00AF3D7C"/>
    <w:rsid w:val="00AF3FD0"/>
    <w:rsid w:val="00AF4761"/>
    <w:rsid w:val="00AF4B75"/>
    <w:rsid w:val="00AF4C37"/>
    <w:rsid w:val="00AF4D48"/>
    <w:rsid w:val="00AF5023"/>
    <w:rsid w:val="00AF50F7"/>
    <w:rsid w:val="00AF5268"/>
    <w:rsid w:val="00AF5402"/>
    <w:rsid w:val="00AF55B4"/>
    <w:rsid w:val="00AF572F"/>
    <w:rsid w:val="00AF5AEA"/>
    <w:rsid w:val="00AF5B81"/>
    <w:rsid w:val="00AF5BBD"/>
    <w:rsid w:val="00AF5CA9"/>
    <w:rsid w:val="00AF61F8"/>
    <w:rsid w:val="00AF6273"/>
    <w:rsid w:val="00AF6697"/>
    <w:rsid w:val="00AF6777"/>
    <w:rsid w:val="00AF691B"/>
    <w:rsid w:val="00AF6CA5"/>
    <w:rsid w:val="00AF6DE4"/>
    <w:rsid w:val="00AF7254"/>
    <w:rsid w:val="00AF751A"/>
    <w:rsid w:val="00AF773A"/>
    <w:rsid w:val="00AF77BD"/>
    <w:rsid w:val="00AF789A"/>
    <w:rsid w:val="00AF7B0C"/>
    <w:rsid w:val="00B00180"/>
    <w:rsid w:val="00B001A2"/>
    <w:rsid w:val="00B0027C"/>
    <w:rsid w:val="00B004D6"/>
    <w:rsid w:val="00B00634"/>
    <w:rsid w:val="00B00D47"/>
    <w:rsid w:val="00B00DA5"/>
    <w:rsid w:val="00B01164"/>
    <w:rsid w:val="00B011D5"/>
    <w:rsid w:val="00B012A8"/>
    <w:rsid w:val="00B0160B"/>
    <w:rsid w:val="00B01A02"/>
    <w:rsid w:val="00B0205D"/>
    <w:rsid w:val="00B020DC"/>
    <w:rsid w:val="00B023EC"/>
    <w:rsid w:val="00B02424"/>
    <w:rsid w:val="00B02964"/>
    <w:rsid w:val="00B02BFF"/>
    <w:rsid w:val="00B02DEF"/>
    <w:rsid w:val="00B02F1A"/>
    <w:rsid w:val="00B031ED"/>
    <w:rsid w:val="00B034E4"/>
    <w:rsid w:val="00B03551"/>
    <w:rsid w:val="00B036FB"/>
    <w:rsid w:val="00B03AAB"/>
    <w:rsid w:val="00B03ED3"/>
    <w:rsid w:val="00B03FF4"/>
    <w:rsid w:val="00B041D0"/>
    <w:rsid w:val="00B04200"/>
    <w:rsid w:val="00B04540"/>
    <w:rsid w:val="00B04653"/>
    <w:rsid w:val="00B04734"/>
    <w:rsid w:val="00B04BFF"/>
    <w:rsid w:val="00B04E00"/>
    <w:rsid w:val="00B0502D"/>
    <w:rsid w:val="00B050F1"/>
    <w:rsid w:val="00B051D3"/>
    <w:rsid w:val="00B055EF"/>
    <w:rsid w:val="00B058E1"/>
    <w:rsid w:val="00B05DBE"/>
    <w:rsid w:val="00B05E38"/>
    <w:rsid w:val="00B0622E"/>
    <w:rsid w:val="00B06495"/>
    <w:rsid w:val="00B068D8"/>
    <w:rsid w:val="00B06A6A"/>
    <w:rsid w:val="00B0784F"/>
    <w:rsid w:val="00B07870"/>
    <w:rsid w:val="00B07908"/>
    <w:rsid w:val="00B07A4E"/>
    <w:rsid w:val="00B07A84"/>
    <w:rsid w:val="00B07AE6"/>
    <w:rsid w:val="00B07FA8"/>
    <w:rsid w:val="00B101EA"/>
    <w:rsid w:val="00B10603"/>
    <w:rsid w:val="00B107A2"/>
    <w:rsid w:val="00B107B0"/>
    <w:rsid w:val="00B10FA2"/>
    <w:rsid w:val="00B11A2B"/>
    <w:rsid w:val="00B11D0C"/>
    <w:rsid w:val="00B121B4"/>
    <w:rsid w:val="00B12281"/>
    <w:rsid w:val="00B12640"/>
    <w:rsid w:val="00B12B11"/>
    <w:rsid w:val="00B12B56"/>
    <w:rsid w:val="00B12E1C"/>
    <w:rsid w:val="00B130A3"/>
    <w:rsid w:val="00B131A2"/>
    <w:rsid w:val="00B13681"/>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49B"/>
    <w:rsid w:val="00B175DD"/>
    <w:rsid w:val="00B17978"/>
    <w:rsid w:val="00B17B21"/>
    <w:rsid w:val="00B17D33"/>
    <w:rsid w:val="00B17F4C"/>
    <w:rsid w:val="00B201F5"/>
    <w:rsid w:val="00B20793"/>
    <w:rsid w:val="00B2095F"/>
    <w:rsid w:val="00B20AFF"/>
    <w:rsid w:val="00B20F05"/>
    <w:rsid w:val="00B211DD"/>
    <w:rsid w:val="00B211DE"/>
    <w:rsid w:val="00B21665"/>
    <w:rsid w:val="00B217F3"/>
    <w:rsid w:val="00B21979"/>
    <w:rsid w:val="00B21B68"/>
    <w:rsid w:val="00B21FE6"/>
    <w:rsid w:val="00B228EA"/>
    <w:rsid w:val="00B22A21"/>
    <w:rsid w:val="00B22BD2"/>
    <w:rsid w:val="00B22E9A"/>
    <w:rsid w:val="00B22F6A"/>
    <w:rsid w:val="00B22F8B"/>
    <w:rsid w:val="00B2322B"/>
    <w:rsid w:val="00B23938"/>
    <w:rsid w:val="00B23A2C"/>
    <w:rsid w:val="00B23A62"/>
    <w:rsid w:val="00B23C51"/>
    <w:rsid w:val="00B23EED"/>
    <w:rsid w:val="00B2401A"/>
    <w:rsid w:val="00B241E6"/>
    <w:rsid w:val="00B243D0"/>
    <w:rsid w:val="00B244EB"/>
    <w:rsid w:val="00B25094"/>
    <w:rsid w:val="00B252CE"/>
    <w:rsid w:val="00B253B6"/>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523"/>
    <w:rsid w:val="00B315AF"/>
    <w:rsid w:val="00B3173C"/>
    <w:rsid w:val="00B31873"/>
    <w:rsid w:val="00B31904"/>
    <w:rsid w:val="00B31D42"/>
    <w:rsid w:val="00B31DB1"/>
    <w:rsid w:val="00B31E32"/>
    <w:rsid w:val="00B320D5"/>
    <w:rsid w:val="00B324AE"/>
    <w:rsid w:val="00B32514"/>
    <w:rsid w:val="00B32739"/>
    <w:rsid w:val="00B3299C"/>
    <w:rsid w:val="00B32F4F"/>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44C"/>
    <w:rsid w:val="00B3764A"/>
    <w:rsid w:val="00B3792E"/>
    <w:rsid w:val="00B37C59"/>
    <w:rsid w:val="00B407A9"/>
    <w:rsid w:val="00B40836"/>
    <w:rsid w:val="00B40AAC"/>
    <w:rsid w:val="00B40ACD"/>
    <w:rsid w:val="00B41099"/>
    <w:rsid w:val="00B41103"/>
    <w:rsid w:val="00B41375"/>
    <w:rsid w:val="00B41CE3"/>
    <w:rsid w:val="00B41DE5"/>
    <w:rsid w:val="00B42090"/>
    <w:rsid w:val="00B42233"/>
    <w:rsid w:val="00B4224E"/>
    <w:rsid w:val="00B42274"/>
    <w:rsid w:val="00B4234D"/>
    <w:rsid w:val="00B42469"/>
    <w:rsid w:val="00B4257D"/>
    <w:rsid w:val="00B426BA"/>
    <w:rsid w:val="00B42871"/>
    <w:rsid w:val="00B42948"/>
    <w:rsid w:val="00B42B26"/>
    <w:rsid w:val="00B42CC2"/>
    <w:rsid w:val="00B42E54"/>
    <w:rsid w:val="00B43086"/>
    <w:rsid w:val="00B430FF"/>
    <w:rsid w:val="00B4317B"/>
    <w:rsid w:val="00B433DE"/>
    <w:rsid w:val="00B4349D"/>
    <w:rsid w:val="00B434E8"/>
    <w:rsid w:val="00B43851"/>
    <w:rsid w:val="00B43898"/>
    <w:rsid w:val="00B439A4"/>
    <w:rsid w:val="00B43C01"/>
    <w:rsid w:val="00B43D18"/>
    <w:rsid w:val="00B44048"/>
    <w:rsid w:val="00B440BE"/>
    <w:rsid w:val="00B44174"/>
    <w:rsid w:val="00B44208"/>
    <w:rsid w:val="00B4440D"/>
    <w:rsid w:val="00B4441D"/>
    <w:rsid w:val="00B44461"/>
    <w:rsid w:val="00B4456E"/>
    <w:rsid w:val="00B448D5"/>
    <w:rsid w:val="00B44A80"/>
    <w:rsid w:val="00B44D86"/>
    <w:rsid w:val="00B44E4C"/>
    <w:rsid w:val="00B450E5"/>
    <w:rsid w:val="00B45225"/>
    <w:rsid w:val="00B4546D"/>
    <w:rsid w:val="00B45612"/>
    <w:rsid w:val="00B45841"/>
    <w:rsid w:val="00B45B6D"/>
    <w:rsid w:val="00B46183"/>
    <w:rsid w:val="00B46294"/>
    <w:rsid w:val="00B4655E"/>
    <w:rsid w:val="00B46CE3"/>
    <w:rsid w:val="00B46E2E"/>
    <w:rsid w:val="00B46EB4"/>
    <w:rsid w:val="00B47559"/>
    <w:rsid w:val="00B4790F"/>
    <w:rsid w:val="00B47AB6"/>
    <w:rsid w:val="00B47AB7"/>
    <w:rsid w:val="00B47D65"/>
    <w:rsid w:val="00B501DD"/>
    <w:rsid w:val="00B5023C"/>
    <w:rsid w:val="00B50562"/>
    <w:rsid w:val="00B50C8A"/>
    <w:rsid w:val="00B50D41"/>
    <w:rsid w:val="00B50F1B"/>
    <w:rsid w:val="00B51420"/>
    <w:rsid w:val="00B517B0"/>
    <w:rsid w:val="00B51957"/>
    <w:rsid w:val="00B51AD0"/>
    <w:rsid w:val="00B51C75"/>
    <w:rsid w:val="00B51FC9"/>
    <w:rsid w:val="00B524B7"/>
    <w:rsid w:val="00B525F6"/>
    <w:rsid w:val="00B527D6"/>
    <w:rsid w:val="00B52896"/>
    <w:rsid w:val="00B52E68"/>
    <w:rsid w:val="00B53265"/>
    <w:rsid w:val="00B53339"/>
    <w:rsid w:val="00B53351"/>
    <w:rsid w:val="00B543B6"/>
    <w:rsid w:val="00B54C90"/>
    <w:rsid w:val="00B54DD8"/>
    <w:rsid w:val="00B55153"/>
    <w:rsid w:val="00B55680"/>
    <w:rsid w:val="00B559D8"/>
    <w:rsid w:val="00B55AB0"/>
    <w:rsid w:val="00B56070"/>
    <w:rsid w:val="00B560EF"/>
    <w:rsid w:val="00B567A5"/>
    <w:rsid w:val="00B56EC2"/>
    <w:rsid w:val="00B572C0"/>
    <w:rsid w:val="00B57318"/>
    <w:rsid w:val="00B575F1"/>
    <w:rsid w:val="00B578A6"/>
    <w:rsid w:val="00B57C3D"/>
    <w:rsid w:val="00B57F55"/>
    <w:rsid w:val="00B57F7D"/>
    <w:rsid w:val="00B57F9F"/>
    <w:rsid w:val="00B60C49"/>
    <w:rsid w:val="00B60E22"/>
    <w:rsid w:val="00B6107C"/>
    <w:rsid w:val="00B610C8"/>
    <w:rsid w:val="00B6117F"/>
    <w:rsid w:val="00B61286"/>
    <w:rsid w:val="00B612C4"/>
    <w:rsid w:val="00B61929"/>
    <w:rsid w:val="00B61D60"/>
    <w:rsid w:val="00B6216E"/>
    <w:rsid w:val="00B62746"/>
    <w:rsid w:val="00B627D6"/>
    <w:rsid w:val="00B62C72"/>
    <w:rsid w:val="00B62C7B"/>
    <w:rsid w:val="00B62E20"/>
    <w:rsid w:val="00B62E3F"/>
    <w:rsid w:val="00B62E51"/>
    <w:rsid w:val="00B62F85"/>
    <w:rsid w:val="00B63496"/>
    <w:rsid w:val="00B636D4"/>
    <w:rsid w:val="00B63B2B"/>
    <w:rsid w:val="00B63BFA"/>
    <w:rsid w:val="00B63DEA"/>
    <w:rsid w:val="00B63F5F"/>
    <w:rsid w:val="00B64781"/>
    <w:rsid w:val="00B64B34"/>
    <w:rsid w:val="00B64B7F"/>
    <w:rsid w:val="00B64EC6"/>
    <w:rsid w:val="00B64FA4"/>
    <w:rsid w:val="00B6503D"/>
    <w:rsid w:val="00B650F4"/>
    <w:rsid w:val="00B65546"/>
    <w:rsid w:val="00B65C51"/>
    <w:rsid w:val="00B65D15"/>
    <w:rsid w:val="00B65E99"/>
    <w:rsid w:val="00B65FFF"/>
    <w:rsid w:val="00B66006"/>
    <w:rsid w:val="00B66029"/>
    <w:rsid w:val="00B663FF"/>
    <w:rsid w:val="00B6660B"/>
    <w:rsid w:val="00B66678"/>
    <w:rsid w:val="00B666AF"/>
    <w:rsid w:val="00B666B9"/>
    <w:rsid w:val="00B66817"/>
    <w:rsid w:val="00B66D21"/>
    <w:rsid w:val="00B66DAD"/>
    <w:rsid w:val="00B66DE0"/>
    <w:rsid w:val="00B6718E"/>
    <w:rsid w:val="00B671ED"/>
    <w:rsid w:val="00B674E5"/>
    <w:rsid w:val="00B674FD"/>
    <w:rsid w:val="00B67588"/>
    <w:rsid w:val="00B67792"/>
    <w:rsid w:val="00B6785C"/>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1D2"/>
    <w:rsid w:val="00B72373"/>
    <w:rsid w:val="00B72392"/>
    <w:rsid w:val="00B72455"/>
    <w:rsid w:val="00B72549"/>
    <w:rsid w:val="00B72720"/>
    <w:rsid w:val="00B7274A"/>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AD"/>
    <w:rsid w:val="00B74722"/>
    <w:rsid w:val="00B7476E"/>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0F"/>
    <w:rsid w:val="00B774C7"/>
    <w:rsid w:val="00B774ED"/>
    <w:rsid w:val="00B7792D"/>
    <w:rsid w:val="00B77973"/>
    <w:rsid w:val="00B77D77"/>
    <w:rsid w:val="00B80185"/>
    <w:rsid w:val="00B80C66"/>
    <w:rsid w:val="00B80E1E"/>
    <w:rsid w:val="00B81202"/>
    <w:rsid w:val="00B8146A"/>
    <w:rsid w:val="00B81702"/>
    <w:rsid w:val="00B81734"/>
    <w:rsid w:val="00B81879"/>
    <w:rsid w:val="00B81AA1"/>
    <w:rsid w:val="00B81E43"/>
    <w:rsid w:val="00B83605"/>
    <w:rsid w:val="00B836BE"/>
    <w:rsid w:val="00B8436C"/>
    <w:rsid w:val="00B84556"/>
    <w:rsid w:val="00B84A70"/>
    <w:rsid w:val="00B85069"/>
    <w:rsid w:val="00B851EA"/>
    <w:rsid w:val="00B852D6"/>
    <w:rsid w:val="00B856A4"/>
    <w:rsid w:val="00B859CA"/>
    <w:rsid w:val="00B862FF"/>
    <w:rsid w:val="00B86507"/>
    <w:rsid w:val="00B865CB"/>
    <w:rsid w:val="00B867BC"/>
    <w:rsid w:val="00B86960"/>
    <w:rsid w:val="00B869C0"/>
    <w:rsid w:val="00B86ABA"/>
    <w:rsid w:val="00B86AE4"/>
    <w:rsid w:val="00B86C71"/>
    <w:rsid w:val="00B86CD3"/>
    <w:rsid w:val="00B86E92"/>
    <w:rsid w:val="00B870CD"/>
    <w:rsid w:val="00B87125"/>
    <w:rsid w:val="00B8725E"/>
    <w:rsid w:val="00B8745B"/>
    <w:rsid w:val="00B9039B"/>
    <w:rsid w:val="00B90585"/>
    <w:rsid w:val="00B90845"/>
    <w:rsid w:val="00B90B34"/>
    <w:rsid w:val="00B90D30"/>
    <w:rsid w:val="00B90D4C"/>
    <w:rsid w:val="00B91490"/>
    <w:rsid w:val="00B915B3"/>
    <w:rsid w:val="00B9160D"/>
    <w:rsid w:val="00B9178C"/>
    <w:rsid w:val="00B91AC3"/>
    <w:rsid w:val="00B91B9A"/>
    <w:rsid w:val="00B91CC7"/>
    <w:rsid w:val="00B91F4F"/>
    <w:rsid w:val="00B91FBC"/>
    <w:rsid w:val="00B925B6"/>
    <w:rsid w:val="00B927A1"/>
    <w:rsid w:val="00B9291A"/>
    <w:rsid w:val="00B9308C"/>
    <w:rsid w:val="00B930F5"/>
    <w:rsid w:val="00B93184"/>
    <w:rsid w:val="00B93582"/>
    <w:rsid w:val="00B93A41"/>
    <w:rsid w:val="00B93ECF"/>
    <w:rsid w:val="00B9470E"/>
    <w:rsid w:val="00B948DF"/>
    <w:rsid w:val="00B94A60"/>
    <w:rsid w:val="00B94AE6"/>
    <w:rsid w:val="00B94D47"/>
    <w:rsid w:val="00B94E08"/>
    <w:rsid w:val="00B94F35"/>
    <w:rsid w:val="00B952AE"/>
    <w:rsid w:val="00B95480"/>
    <w:rsid w:val="00B959DA"/>
    <w:rsid w:val="00B95B24"/>
    <w:rsid w:val="00B95D9E"/>
    <w:rsid w:val="00B960A1"/>
    <w:rsid w:val="00B96445"/>
    <w:rsid w:val="00B96CD4"/>
    <w:rsid w:val="00B96E40"/>
    <w:rsid w:val="00B9712B"/>
    <w:rsid w:val="00B971AD"/>
    <w:rsid w:val="00B972E4"/>
    <w:rsid w:val="00B97447"/>
    <w:rsid w:val="00B97632"/>
    <w:rsid w:val="00B97677"/>
    <w:rsid w:val="00B97819"/>
    <w:rsid w:val="00B978BA"/>
    <w:rsid w:val="00B97980"/>
    <w:rsid w:val="00B97AB0"/>
    <w:rsid w:val="00B97AEE"/>
    <w:rsid w:val="00B97F7C"/>
    <w:rsid w:val="00B97F9F"/>
    <w:rsid w:val="00BA006B"/>
    <w:rsid w:val="00BA0452"/>
    <w:rsid w:val="00BA0470"/>
    <w:rsid w:val="00BA05D0"/>
    <w:rsid w:val="00BA0704"/>
    <w:rsid w:val="00BA082F"/>
    <w:rsid w:val="00BA084D"/>
    <w:rsid w:val="00BA0B41"/>
    <w:rsid w:val="00BA0BEB"/>
    <w:rsid w:val="00BA12A2"/>
    <w:rsid w:val="00BA142F"/>
    <w:rsid w:val="00BA147C"/>
    <w:rsid w:val="00BA1752"/>
    <w:rsid w:val="00BA18F3"/>
    <w:rsid w:val="00BA1C99"/>
    <w:rsid w:val="00BA24BF"/>
    <w:rsid w:val="00BA2818"/>
    <w:rsid w:val="00BA289A"/>
    <w:rsid w:val="00BA2B78"/>
    <w:rsid w:val="00BA30B7"/>
    <w:rsid w:val="00BA335B"/>
    <w:rsid w:val="00BA33FE"/>
    <w:rsid w:val="00BA35E7"/>
    <w:rsid w:val="00BA37EC"/>
    <w:rsid w:val="00BA3AEC"/>
    <w:rsid w:val="00BA3DE1"/>
    <w:rsid w:val="00BA3E55"/>
    <w:rsid w:val="00BA3FC7"/>
    <w:rsid w:val="00BA4248"/>
    <w:rsid w:val="00BA44BB"/>
    <w:rsid w:val="00BA4664"/>
    <w:rsid w:val="00BA48A3"/>
    <w:rsid w:val="00BA4910"/>
    <w:rsid w:val="00BA498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578"/>
    <w:rsid w:val="00BA693C"/>
    <w:rsid w:val="00BA6B26"/>
    <w:rsid w:val="00BA6C50"/>
    <w:rsid w:val="00BA6C5D"/>
    <w:rsid w:val="00BA6D5A"/>
    <w:rsid w:val="00BA7024"/>
    <w:rsid w:val="00BA7623"/>
    <w:rsid w:val="00BA76D1"/>
    <w:rsid w:val="00BA7718"/>
    <w:rsid w:val="00BA7A4B"/>
    <w:rsid w:val="00BA7D89"/>
    <w:rsid w:val="00BA7F5B"/>
    <w:rsid w:val="00BB0311"/>
    <w:rsid w:val="00BB0314"/>
    <w:rsid w:val="00BB0362"/>
    <w:rsid w:val="00BB0508"/>
    <w:rsid w:val="00BB052F"/>
    <w:rsid w:val="00BB0558"/>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78"/>
    <w:rsid w:val="00BB2BEA"/>
    <w:rsid w:val="00BB2E5D"/>
    <w:rsid w:val="00BB2EE0"/>
    <w:rsid w:val="00BB2F76"/>
    <w:rsid w:val="00BB3206"/>
    <w:rsid w:val="00BB3224"/>
    <w:rsid w:val="00BB327D"/>
    <w:rsid w:val="00BB3477"/>
    <w:rsid w:val="00BB393D"/>
    <w:rsid w:val="00BB399D"/>
    <w:rsid w:val="00BB3AE6"/>
    <w:rsid w:val="00BB3D58"/>
    <w:rsid w:val="00BB3D5B"/>
    <w:rsid w:val="00BB3DAC"/>
    <w:rsid w:val="00BB3EA2"/>
    <w:rsid w:val="00BB42B6"/>
    <w:rsid w:val="00BB444D"/>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5DB9"/>
    <w:rsid w:val="00BB61ED"/>
    <w:rsid w:val="00BB6276"/>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314"/>
    <w:rsid w:val="00BC09DB"/>
    <w:rsid w:val="00BC0ACB"/>
    <w:rsid w:val="00BC1252"/>
    <w:rsid w:val="00BC1274"/>
    <w:rsid w:val="00BC1410"/>
    <w:rsid w:val="00BC14AC"/>
    <w:rsid w:val="00BC19C3"/>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7B"/>
    <w:rsid w:val="00BC4486"/>
    <w:rsid w:val="00BC49A1"/>
    <w:rsid w:val="00BC49B0"/>
    <w:rsid w:val="00BC4A23"/>
    <w:rsid w:val="00BC4B16"/>
    <w:rsid w:val="00BC4FC4"/>
    <w:rsid w:val="00BC5178"/>
    <w:rsid w:val="00BC540A"/>
    <w:rsid w:val="00BC55C4"/>
    <w:rsid w:val="00BC572B"/>
    <w:rsid w:val="00BC5A10"/>
    <w:rsid w:val="00BC5ADD"/>
    <w:rsid w:val="00BC5E60"/>
    <w:rsid w:val="00BC60A4"/>
    <w:rsid w:val="00BC6119"/>
    <w:rsid w:val="00BC61B5"/>
    <w:rsid w:val="00BC6280"/>
    <w:rsid w:val="00BC6774"/>
    <w:rsid w:val="00BC6800"/>
    <w:rsid w:val="00BC6A6B"/>
    <w:rsid w:val="00BC6CE2"/>
    <w:rsid w:val="00BC6D70"/>
    <w:rsid w:val="00BC6F1C"/>
    <w:rsid w:val="00BC7162"/>
    <w:rsid w:val="00BC76D7"/>
    <w:rsid w:val="00BC77F9"/>
    <w:rsid w:val="00BC7EB8"/>
    <w:rsid w:val="00BD0303"/>
    <w:rsid w:val="00BD03F2"/>
    <w:rsid w:val="00BD04CA"/>
    <w:rsid w:val="00BD05A8"/>
    <w:rsid w:val="00BD0625"/>
    <w:rsid w:val="00BD0839"/>
    <w:rsid w:val="00BD0953"/>
    <w:rsid w:val="00BD0CDF"/>
    <w:rsid w:val="00BD0E9A"/>
    <w:rsid w:val="00BD0EC0"/>
    <w:rsid w:val="00BD10B9"/>
    <w:rsid w:val="00BD114A"/>
    <w:rsid w:val="00BD13EA"/>
    <w:rsid w:val="00BD1717"/>
    <w:rsid w:val="00BD28F9"/>
    <w:rsid w:val="00BD2907"/>
    <w:rsid w:val="00BD2FA6"/>
    <w:rsid w:val="00BD3430"/>
    <w:rsid w:val="00BD3523"/>
    <w:rsid w:val="00BD373F"/>
    <w:rsid w:val="00BD37CC"/>
    <w:rsid w:val="00BD3B8B"/>
    <w:rsid w:val="00BD4422"/>
    <w:rsid w:val="00BD44ED"/>
    <w:rsid w:val="00BD45B5"/>
    <w:rsid w:val="00BD45C3"/>
    <w:rsid w:val="00BD4792"/>
    <w:rsid w:val="00BD48A1"/>
    <w:rsid w:val="00BD4B59"/>
    <w:rsid w:val="00BD4BEE"/>
    <w:rsid w:val="00BD4C28"/>
    <w:rsid w:val="00BD4E26"/>
    <w:rsid w:val="00BD53D3"/>
    <w:rsid w:val="00BD5761"/>
    <w:rsid w:val="00BD5956"/>
    <w:rsid w:val="00BD5A2B"/>
    <w:rsid w:val="00BD5A44"/>
    <w:rsid w:val="00BD66FF"/>
    <w:rsid w:val="00BD6B72"/>
    <w:rsid w:val="00BD6BB5"/>
    <w:rsid w:val="00BD6D90"/>
    <w:rsid w:val="00BD6F7A"/>
    <w:rsid w:val="00BD70DB"/>
    <w:rsid w:val="00BD740D"/>
    <w:rsid w:val="00BD7418"/>
    <w:rsid w:val="00BD765A"/>
    <w:rsid w:val="00BD77A8"/>
    <w:rsid w:val="00BD7980"/>
    <w:rsid w:val="00BD7C4B"/>
    <w:rsid w:val="00BE003B"/>
    <w:rsid w:val="00BE05A9"/>
    <w:rsid w:val="00BE0B83"/>
    <w:rsid w:val="00BE0C62"/>
    <w:rsid w:val="00BE0CEC"/>
    <w:rsid w:val="00BE12FE"/>
    <w:rsid w:val="00BE12FF"/>
    <w:rsid w:val="00BE1338"/>
    <w:rsid w:val="00BE14AD"/>
    <w:rsid w:val="00BE1966"/>
    <w:rsid w:val="00BE1D00"/>
    <w:rsid w:val="00BE1F05"/>
    <w:rsid w:val="00BE1F08"/>
    <w:rsid w:val="00BE1F37"/>
    <w:rsid w:val="00BE20A3"/>
    <w:rsid w:val="00BE2213"/>
    <w:rsid w:val="00BE272E"/>
    <w:rsid w:val="00BE2C7E"/>
    <w:rsid w:val="00BE2D32"/>
    <w:rsid w:val="00BE33B3"/>
    <w:rsid w:val="00BE33E9"/>
    <w:rsid w:val="00BE36A4"/>
    <w:rsid w:val="00BE38D9"/>
    <w:rsid w:val="00BE3902"/>
    <w:rsid w:val="00BE3EAD"/>
    <w:rsid w:val="00BE4054"/>
    <w:rsid w:val="00BE40B4"/>
    <w:rsid w:val="00BE4120"/>
    <w:rsid w:val="00BE41E2"/>
    <w:rsid w:val="00BE41EE"/>
    <w:rsid w:val="00BE42B2"/>
    <w:rsid w:val="00BE48F4"/>
    <w:rsid w:val="00BE4A22"/>
    <w:rsid w:val="00BE5382"/>
    <w:rsid w:val="00BE5447"/>
    <w:rsid w:val="00BE5A02"/>
    <w:rsid w:val="00BE5EAE"/>
    <w:rsid w:val="00BE5EFD"/>
    <w:rsid w:val="00BE60E4"/>
    <w:rsid w:val="00BE6634"/>
    <w:rsid w:val="00BE6762"/>
    <w:rsid w:val="00BE6868"/>
    <w:rsid w:val="00BE6D5E"/>
    <w:rsid w:val="00BE6EC3"/>
    <w:rsid w:val="00BE6F78"/>
    <w:rsid w:val="00BE7518"/>
    <w:rsid w:val="00BE7BFD"/>
    <w:rsid w:val="00BE7E74"/>
    <w:rsid w:val="00BE7F4C"/>
    <w:rsid w:val="00BE7FA7"/>
    <w:rsid w:val="00BF00F3"/>
    <w:rsid w:val="00BF08C7"/>
    <w:rsid w:val="00BF0912"/>
    <w:rsid w:val="00BF0BDC"/>
    <w:rsid w:val="00BF0C65"/>
    <w:rsid w:val="00BF0E5B"/>
    <w:rsid w:val="00BF10B2"/>
    <w:rsid w:val="00BF126B"/>
    <w:rsid w:val="00BF12F6"/>
    <w:rsid w:val="00BF1C24"/>
    <w:rsid w:val="00BF1ED0"/>
    <w:rsid w:val="00BF2013"/>
    <w:rsid w:val="00BF2335"/>
    <w:rsid w:val="00BF2384"/>
    <w:rsid w:val="00BF2628"/>
    <w:rsid w:val="00BF2707"/>
    <w:rsid w:val="00BF2AC2"/>
    <w:rsid w:val="00BF2B41"/>
    <w:rsid w:val="00BF325E"/>
    <w:rsid w:val="00BF3375"/>
    <w:rsid w:val="00BF3522"/>
    <w:rsid w:val="00BF37A2"/>
    <w:rsid w:val="00BF3AC3"/>
    <w:rsid w:val="00BF3BDC"/>
    <w:rsid w:val="00BF3BE6"/>
    <w:rsid w:val="00BF4776"/>
    <w:rsid w:val="00BF48AB"/>
    <w:rsid w:val="00BF4921"/>
    <w:rsid w:val="00BF4DCB"/>
    <w:rsid w:val="00BF4DF0"/>
    <w:rsid w:val="00BF5140"/>
    <w:rsid w:val="00BF5463"/>
    <w:rsid w:val="00BF6251"/>
    <w:rsid w:val="00BF6614"/>
    <w:rsid w:val="00BF6B1C"/>
    <w:rsid w:val="00BF6C12"/>
    <w:rsid w:val="00BF6E1B"/>
    <w:rsid w:val="00BF6E6B"/>
    <w:rsid w:val="00BF6EE4"/>
    <w:rsid w:val="00BF6F16"/>
    <w:rsid w:val="00BF6F81"/>
    <w:rsid w:val="00BF7130"/>
    <w:rsid w:val="00BF732B"/>
    <w:rsid w:val="00BF7793"/>
    <w:rsid w:val="00BF7810"/>
    <w:rsid w:val="00BF7BF9"/>
    <w:rsid w:val="00BF7D7F"/>
    <w:rsid w:val="00BF7EC0"/>
    <w:rsid w:val="00C000CE"/>
    <w:rsid w:val="00C0014C"/>
    <w:rsid w:val="00C0059C"/>
    <w:rsid w:val="00C00C4B"/>
    <w:rsid w:val="00C00E17"/>
    <w:rsid w:val="00C01122"/>
    <w:rsid w:val="00C01755"/>
    <w:rsid w:val="00C01872"/>
    <w:rsid w:val="00C019FF"/>
    <w:rsid w:val="00C01B05"/>
    <w:rsid w:val="00C01C53"/>
    <w:rsid w:val="00C01E16"/>
    <w:rsid w:val="00C01E71"/>
    <w:rsid w:val="00C02841"/>
    <w:rsid w:val="00C02BE4"/>
    <w:rsid w:val="00C02DB6"/>
    <w:rsid w:val="00C03008"/>
    <w:rsid w:val="00C030D6"/>
    <w:rsid w:val="00C03258"/>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BC9"/>
    <w:rsid w:val="00C06DB2"/>
    <w:rsid w:val="00C0720C"/>
    <w:rsid w:val="00C07440"/>
    <w:rsid w:val="00C07567"/>
    <w:rsid w:val="00C07604"/>
    <w:rsid w:val="00C0792F"/>
    <w:rsid w:val="00C105E0"/>
    <w:rsid w:val="00C10670"/>
    <w:rsid w:val="00C10688"/>
    <w:rsid w:val="00C10FD8"/>
    <w:rsid w:val="00C110F6"/>
    <w:rsid w:val="00C11122"/>
    <w:rsid w:val="00C11147"/>
    <w:rsid w:val="00C113F8"/>
    <w:rsid w:val="00C114AF"/>
    <w:rsid w:val="00C114B6"/>
    <w:rsid w:val="00C115FC"/>
    <w:rsid w:val="00C11688"/>
    <w:rsid w:val="00C116E0"/>
    <w:rsid w:val="00C1178F"/>
    <w:rsid w:val="00C11900"/>
    <w:rsid w:val="00C119CF"/>
    <w:rsid w:val="00C11B0A"/>
    <w:rsid w:val="00C11B0E"/>
    <w:rsid w:val="00C12597"/>
    <w:rsid w:val="00C12781"/>
    <w:rsid w:val="00C12986"/>
    <w:rsid w:val="00C12BF7"/>
    <w:rsid w:val="00C1316A"/>
    <w:rsid w:val="00C133D7"/>
    <w:rsid w:val="00C13809"/>
    <w:rsid w:val="00C13889"/>
    <w:rsid w:val="00C13B13"/>
    <w:rsid w:val="00C13D6D"/>
    <w:rsid w:val="00C145C4"/>
    <w:rsid w:val="00C15496"/>
    <w:rsid w:val="00C155DE"/>
    <w:rsid w:val="00C15BAD"/>
    <w:rsid w:val="00C1609F"/>
    <w:rsid w:val="00C1610C"/>
    <w:rsid w:val="00C16167"/>
    <w:rsid w:val="00C1678D"/>
    <w:rsid w:val="00C16AFD"/>
    <w:rsid w:val="00C16C39"/>
    <w:rsid w:val="00C16EAB"/>
    <w:rsid w:val="00C16ECA"/>
    <w:rsid w:val="00C16FBC"/>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259"/>
    <w:rsid w:val="00C21325"/>
    <w:rsid w:val="00C213C4"/>
    <w:rsid w:val="00C21AE6"/>
    <w:rsid w:val="00C21B3D"/>
    <w:rsid w:val="00C21D63"/>
    <w:rsid w:val="00C21EAA"/>
    <w:rsid w:val="00C222DB"/>
    <w:rsid w:val="00C22420"/>
    <w:rsid w:val="00C22483"/>
    <w:rsid w:val="00C2258B"/>
    <w:rsid w:val="00C22876"/>
    <w:rsid w:val="00C22ADA"/>
    <w:rsid w:val="00C22B5C"/>
    <w:rsid w:val="00C22BF5"/>
    <w:rsid w:val="00C22FD3"/>
    <w:rsid w:val="00C23618"/>
    <w:rsid w:val="00C23814"/>
    <w:rsid w:val="00C239F7"/>
    <w:rsid w:val="00C23C83"/>
    <w:rsid w:val="00C23E13"/>
    <w:rsid w:val="00C23F02"/>
    <w:rsid w:val="00C244A2"/>
    <w:rsid w:val="00C24688"/>
    <w:rsid w:val="00C249E4"/>
    <w:rsid w:val="00C24A7B"/>
    <w:rsid w:val="00C24C52"/>
    <w:rsid w:val="00C24ED6"/>
    <w:rsid w:val="00C24FA9"/>
    <w:rsid w:val="00C25441"/>
    <w:rsid w:val="00C25C81"/>
    <w:rsid w:val="00C25D37"/>
    <w:rsid w:val="00C25D88"/>
    <w:rsid w:val="00C25F9B"/>
    <w:rsid w:val="00C26051"/>
    <w:rsid w:val="00C26404"/>
    <w:rsid w:val="00C26570"/>
    <w:rsid w:val="00C266E1"/>
    <w:rsid w:val="00C267F6"/>
    <w:rsid w:val="00C268E7"/>
    <w:rsid w:val="00C26CF1"/>
    <w:rsid w:val="00C27087"/>
    <w:rsid w:val="00C270D4"/>
    <w:rsid w:val="00C273C1"/>
    <w:rsid w:val="00C27D1A"/>
    <w:rsid w:val="00C27D59"/>
    <w:rsid w:val="00C27F67"/>
    <w:rsid w:val="00C30080"/>
    <w:rsid w:val="00C30412"/>
    <w:rsid w:val="00C30613"/>
    <w:rsid w:val="00C3073C"/>
    <w:rsid w:val="00C30B0E"/>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B4B"/>
    <w:rsid w:val="00C33E75"/>
    <w:rsid w:val="00C34546"/>
    <w:rsid w:val="00C34642"/>
    <w:rsid w:val="00C34938"/>
    <w:rsid w:val="00C34B47"/>
    <w:rsid w:val="00C34C1F"/>
    <w:rsid w:val="00C34E3E"/>
    <w:rsid w:val="00C34E42"/>
    <w:rsid w:val="00C351F2"/>
    <w:rsid w:val="00C3528B"/>
    <w:rsid w:val="00C368DA"/>
    <w:rsid w:val="00C369D3"/>
    <w:rsid w:val="00C36DCA"/>
    <w:rsid w:val="00C36F5E"/>
    <w:rsid w:val="00C37885"/>
    <w:rsid w:val="00C379D3"/>
    <w:rsid w:val="00C37A08"/>
    <w:rsid w:val="00C37B61"/>
    <w:rsid w:val="00C37BCC"/>
    <w:rsid w:val="00C40683"/>
    <w:rsid w:val="00C40945"/>
    <w:rsid w:val="00C40D88"/>
    <w:rsid w:val="00C40F12"/>
    <w:rsid w:val="00C4114F"/>
    <w:rsid w:val="00C4129C"/>
    <w:rsid w:val="00C412A1"/>
    <w:rsid w:val="00C4139F"/>
    <w:rsid w:val="00C41755"/>
    <w:rsid w:val="00C418EA"/>
    <w:rsid w:val="00C41A79"/>
    <w:rsid w:val="00C41D00"/>
    <w:rsid w:val="00C420FC"/>
    <w:rsid w:val="00C4227A"/>
    <w:rsid w:val="00C42284"/>
    <w:rsid w:val="00C42CDA"/>
    <w:rsid w:val="00C42DAB"/>
    <w:rsid w:val="00C43334"/>
    <w:rsid w:val="00C4358E"/>
    <w:rsid w:val="00C436B0"/>
    <w:rsid w:val="00C439FE"/>
    <w:rsid w:val="00C43C3E"/>
    <w:rsid w:val="00C44312"/>
    <w:rsid w:val="00C44507"/>
    <w:rsid w:val="00C448E4"/>
    <w:rsid w:val="00C44A89"/>
    <w:rsid w:val="00C44F8E"/>
    <w:rsid w:val="00C45260"/>
    <w:rsid w:val="00C456F7"/>
    <w:rsid w:val="00C4584C"/>
    <w:rsid w:val="00C4589D"/>
    <w:rsid w:val="00C458F4"/>
    <w:rsid w:val="00C45E7C"/>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03B"/>
    <w:rsid w:val="00C52374"/>
    <w:rsid w:val="00C5269D"/>
    <w:rsid w:val="00C5294A"/>
    <w:rsid w:val="00C52B8A"/>
    <w:rsid w:val="00C52CB4"/>
    <w:rsid w:val="00C52D94"/>
    <w:rsid w:val="00C52EA7"/>
    <w:rsid w:val="00C52EB3"/>
    <w:rsid w:val="00C52ED8"/>
    <w:rsid w:val="00C5314F"/>
    <w:rsid w:val="00C53314"/>
    <w:rsid w:val="00C53814"/>
    <w:rsid w:val="00C53CD9"/>
    <w:rsid w:val="00C53D09"/>
    <w:rsid w:val="00C542B8"/>
    <w:rsid w:val="00C545DF"/>
    <w:rsid w:val="00C54625"/>
    <w:rsid w:val="00C54632"/>
    <w:rsid w:val="00C546CD"/>
    <w:rsid w:val="00C54ACA"/>
    <w:rsid w:val="00C54C05"/>
    <w:rsid w:val="00C54E0E"/>
    <w:rsid w:val="00C55543"/>
    <w:rsid w:val="00C5577F"/>
    <w:rsid w:val="00C557EA"/>
    <w:rsid w:val="00C55B6C"/>
    <w:rsid w:val="00C55BFC"/>
    <w:rsid w:val="00C55E13"/>
    <w:rsid w:val="00C55ED1"/>
    <w:rsid w:val="00C5630D"/>
    <w:rsid w:val="00C563F3"/>
    <w:rsid w:val="00C564FD"/>
    <w:rsid w:val="00C56BC4"/>
    <w:rsid w:val="00C56C1F"/>
    <w:rsid w:val="00C56C3A"/>
    <w:rsid w:val="00C57084"/>
    <w:rsid w:val="00C5729A"/>
    <w:rsid w:val="00C57471"/>
    <w:rsid w:val="00C5761E"/>
    <w:rsid w:val="00C5787B"/>
    <w:rsid w:val="00C579A0"/>
    <w:rsid w:val="00C579F2"/>
    <w:rsid w:val="00C57A3C"/>
    <w:rsid w:val="00C57E3D"/>
    <w:rsid w:val="00C57E47"/>
    <w:rsid w:val="00C60175"/>
    <w:rsid w:val="00C6047D"/>
    <w:rsid w:val="00C60493"/>
    <w:rsid w:val="00C605D0"/>
    <w:rsid w:val="00C60727"/>
    <w:rsid w:val="00C60786"/>
    <w:rsid w:val="00C60C93"/>
    <w:rsid w:val="00C61147"/>
    <w:rsid w:val="00C614CC"/>
    <w:rsid w:val="00C614CD"/>
    <w:rsid w:val="00C61E4C"/>
    <w:rsid w:val="00C620D7"/>
    <w:rsid w:val="00C621AE"/>
    <w:rsid w:val="00C622CA"/>
    <w:rsid w:val="00C62426"/>
    <w:rsid w:val="00C6261D"/>
    <w:rsid w:val="00C627E8"/>
    <w:rsid w:val="00C628B7"/>
    <w:rsid w:val="00C62A54"/>
    <w:rsid w:val="00C62EDA"/>
    <w:rsid w:val="00C62FCC"/>
    <w:rsid w:val="00C63128"/>
    <w:rsid w:val="00C63294"/>
    <w:rsid w:val="00C632A4"/>
    <w:rsid w:val="00C6364B"/>
    <w:rsid w:val="00C63C27"/>
    <w:rsid w:val="00C63F21"/>
    <w:rsid w:val="00C64007"/>
    <w:rsid w:val="00C647D0"/>
    <w:rsid w:val="00C64D11"/>
    <w:rsid w:val="00C64D1D"/>
    <w:rsid w:val="00C64FAF"/>
    <w:rsid w:val="00C65310"/>
    <w:rsid w:val="00C65394"/>
    <w:rsid w:val="00C65743"/>
    <w:rsid w:val="00C65A0D"/>
    <w:rsid w:val="00C65E11"/>
    <w:rsid w:val="00C65E5A"/>
    <w:rsid w:val="00C65FD2"/>
    <w:rsid w:val="00C665FC"/>
    <w:rsid w:val="00C666C7"/>
    <w:rsid w:val="00C66739"/>
    <w:rsid w:val="00C66A89"/>
    <w:rsid w:val="00C66DFD"/>
    <w:rsid w:val="00C672EF"/>
    <w:rsid w:val="00C6738C"/>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E9C"/>
    <w:rsid w:val="00C73253"/>
    <w:rsid w:val="00C73692"/>
    <w:rsid w:val="00C737B8"/>
    <w:rsid w:val="00C73C1C"/>
    <w:rsid w:val="00C740C3"/>
    <w:rsid w:val="00C740E7"/>
    <w:rsid w:val="00C74220"/>
    <w:rsid w:val="00C7431E"/>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0FF"/>
    <w:rsid w:val="00C762FF"/>
    <w:rsid w:val="00C7646B"/>
    <w:rsid w:val="00C7648A"/>
    <w:rsid w:val="00C769FA"/>
    <w:rsid w:val="00C76BA4"/>
    <w:rsid w:val="00C77234"/>
    <w:rsid w:val="00C7752F"/>
    <w:rsid w:val="00C7755D"/>
    <w:rsid w:val="00C777BD"/>
    <w:rsid w:val="00C77B24"/>
    <w:rsid w:val="00C77E74"/>
    <w:rsid w:val="00C8045F"/>
    <w:rsid w:val="00C808F8"/>
    <w:rsid w:val="00C80ADB"/>
    <w:rsid w:val="00C80B50"/>
    <w:rsid w:val="00C80BA9"/>
    <w:rsid w:val="00C81022"/>
    <w:rsid w:val="00C81073"/>
    <w:rsid w:val="00C810F1"/>
    <w:rsid w:val="00C81272"/>
    <w:rsid w:val="00C814E8"/>
    <w:rsid w:val="00C81669"/>
    <w:rsid w:val="00C8179A"/>
    <w:rsid w:val="00C81A46"/>
    <w:rsid w:val="00C81E31"/>
    <w:rsid w:val="00C821B6"/>
    <w:rsid w:val="00C822B9"/>
    <w:rsid w:val="00C8246D"/>
    <w:rsid w:val="00C829D6"/>
    <w:rsid w:val="00C829FA"/>
    <w:rsid w:val="00C82A17"/>
    <w:rsid w:val="00C82A6F"/>
    <w:rsid w:val="00C82DDB"/>
    <w:rsid w:val="00C82F30"/>
    <w:rsid w:val="00C8330A"/>
    <w:rsid w:val="00C834EC"/>
    <w:rsid w:val="00C836CA"/>
    <w:rsid w:val="00C8380A"/>
    <w:rsid w:val="00C83859"/>
    <w:rsid w:val="00C839BF"/>
    <w:rsid w:val="00C839E8"/>
    <w:rsid w:val="00C83B3D"/>
    <w:rsid w:val="00C83EB0"/>
    <w:rsid w:val="00C83FBD"/>
    <w:rsid w:val="00C83FF1"/>
    <w:rsid w:val="00C84757"/>
    <w:rsid w:val="00C848A5"/>
    <w:rsid w:val="00C84959"/>
    <w:rsid w:val="00C84972"/>
    <w:rsid w:val="00C84C4A"/>
    <w:rsid w:val="00C84D7B"/>
    <w:rsid w:val="00C84EAE"/>
    <w:rsid w:val="00C85290"/>
    <w:rsid w:val="00C85414"/>
    <w:rsid w:val="00C8544A"/>
    <w:rsid w:val="00C85EEE"/>
    <w:rsid w:val="00C85F66"/>
    <w:rsid w:val="00C86075"/>
    <w:rsid w:val="00C866BD"/>
    <w:rsid w:val="00C86A54"/>
    <w:rsid w:val="00C86A6F"/>
    <w:rsid w:val="00C86CC6"/>
    <w:rsid w:val="00C87298"/>
    <w:rsid w:val="00C87463"/>
    <w:rsid w:val="00C876CC"/>
    <w:rsid w:val="00C87889"/>
    <w:rsid w:val="00C879FC"/>
    <w:rsid w:val="00C87C2C"/>
    <w:rsid w:val="00C87D9D"/>
    <w:rsid w:val="00C87DCE"/>
    <w:rsid w:val="00C87E08"/>
    <w:rsid w:val="00C87F91"/>
    <w:rsid w:val="00C90011"/>
    <w:rsid w:val="00C90455"/>
    <w:rsid w:val="00C90601"/>
    <w:rsid w:val="00C908E4"/>
    <w:rsid w:val="00C909E1"/>
    <w:rsid w:val="00C91013"/>
    <w:rsid w:val="00C91167"/>
    <w:rsid w:val="00C9145D"/>
    <w:rsid w:val="00C914CB"/>
    <w:rsid w:val="00C9179B"/>
    <w:rsid w:val="00C91A06"/>
    <w:rsid w:val="00C91A2E"/>
    <w:rsid w:val="00C91A8A"/>
    <w:rsid w:val="00C9208A"/>
    <w:rsid w:val="00C926C0"/>
    <w:rsid w:val="00C928B1"/>
    <w:rsid w:val="00C92D13"/>
    <w:rsid w:val="00C93252"/>
    <w:rsid w:val="00C932D0"/>
    <w:rsid w:val="00C934DC"/>
    <w:rsid w:val="00C9361D"/>
    <w:rsid w:val="00C93BA3"/>
    <w:rsid w:val="00C93FDE"/>
    <w:rsid w:val="00C94233"/>
    <w:rsid w:val="00C9463E"/>
    <w:rsid w:val="00C947DC"/>
    <w:rsid w:val="00C94820"/>
    <w:rsid w:val="00C94B2F"/>
    <w:rsid w:val="00C94B7A"/>
    <w:rsid w:val="00C94CA3"/>
    <w:rsid w:val="00C94EFD"/>
    <w:rsid w:val="00C9505B"/>
    <w:rsid w:val="00C95139"/>
    <w:rsid w:val="00C95186"/>
    <w:rsid w:val="00C9596D"/>
    <w:rsid w:val="00C95B0B"/>
    <w:rsid w:val="00C960E1"/>
    <w:rsid w:val="00C962E2"/>
    <w:rsid w:val="00C96CDD"/>
    <w:rsid w:val="00C96D7E"/>
    <w:rsid w:val="00C96DCC"/>
    <w:rsid w:val="00C96F41"/>
    <w:rsid w:val="00C96F58"/>
    <w:rsid w:val="00C96F78"/>
    <w:rsid w:val="00C97065"/>
    <w:rsid w:val="00C971A7"/>
    <w:rsid w:val="00C972A7"/>
    <w:rsid w:val="00CA00E2"/>
    <w:rsid w:val="00CA0199"/>
    <w:rsid w:val="00CA01BE"/>
    <w:rsid w:val="00CA01D0"/>
    <w:rsid w:val="00CA072A"/>
    <w:rsid w:val="00CA0A7B"/>
    <w:rsid w:val="00CA0CAB"/>
    <w:rsid w:val="00CA0CDC"/>
    <w:rsid w:val="00CA0ED0"/>
    <w:rsid w:val="00CA1215"/>
    <w:rsid w:val="00CA1A5B"/>
    <w:rsid w:val="00CA1A77"/>
    <w:rsid w:val="00CA1B27"/>
    <w:rsid w:val="00CA1E33"/>
    <w:rsid w:val="00CA213D"/>
    <w:rsid w:val="00CA22D8"/>
    <w:rsid w:val="00CA2479"/>
    <w:rsid w:val="00CA24E9"/>
    <w:rsid w:val="00CA26D2"/>
    <w:rsid w:val="00CA296D"/>
    <w:rsid w:val="00CA321D"/>
    <w:rsid w:val="00CA3382"/>
    <w:rsid w:val="00CA348C"/>
    <w:rsid w:val="00CA3DFD"/>
    <w:rsid w:val="00CA3E41"/>
    <w:rsid w:val="00CA4071"/>
    <w:rsid w:val="00CA429B"/>
    <w:rsid w:val="00CA4344"/>
    <w:rsid w:val="00CA4740"/>
    <w:rsid w:val="00CA48F5"/>
    <w:rsid w:val="00CA4A87"/>
    <w:rsid w:val="00CA4C57"/>
    <w:rsid w:val="00CA4C94"/>
    <w:rsid w:val="00CA4CDF"/>
    <w:rsid w:val="00CA4EC6"/>
    <w:rsid w:val="00CA501F"/>
    <w:rsid w:val="00CA51E0"/>
    <w:rsid w:val="00CA546B"/>
    <w:rsid w:val="00CA568D"/>
    <w:rsid w:val="00CA5770"/>
    <w:rsid w:val="00CA5937"/>
    <w:rsid w:val="00CA5BCF"/>
    <w:rsid w:val="00CA5DDF"/>
    <w:rsid w:val="00CA607C"/>
    <w:rsid w:val="00CA618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1E92"/>
    <w:rsid w:val="00CB2441"/>
    <w:rsid w:val="00CB2492"/>
    <w:rsid w:val="00CB27E8"/>
    <w:rsid w:val="00CB2974"/>
    <w:rsid w:val="00CB2A0D"/>
    <w:rsid w:val="00CB2AC3"/>
    <w:rsid w:val="00CB2C01"/>
    <w:rsid w:val="00CB2C73"/>
    <w:rsid w:val="00CB2D99"/>
    <w:rsid w:val="00CB31E5"/>
    <w:rsid w:val="00CB3212"/>
    <w:rsid w:val="00CB375D"/>
    <w:rsid w:val="00CB388A"/>
    <w:rsid w:val="00CB3FB0"/>
    <w:rsid w:val="00CB46D3"/>
    <w:rsid w:val="00CB49C9"/>
    <w:rsid w:val="00CB53AE"/>
    <w:rsid w:val="00CB55BE"/>
    <w:rsid w:val="00CB5A78"/>
    <w:rsid w:val="00CB5B58"/>
    <w:rsid w:val="00CB5F05"/>
    <w:rsid w:val="00CB5FCD"/>
    <w:rsid w:val="00CB6013"/>
    <w:rsid w:val="00CB6142"/>
    <w:rsid w:val="00CB6233"/>
    <w:rsid w:val="00CB6FDB"/>
    <w:rsid w:val="00CB702E"/>
    <w:rsid w:val="00CB7072"/>
    <w:rsid w:val="00CB70C5"/>
    <w:rsid w:val="00CB71DC"/>
    <w:rsid w:val="00CB7244"/>
    <w:rsid w:val="00CB727F"/>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32CD"/>
    <w:rsid w:val="00CC37C7"/>
    <w:rsid w:val="00CC39C2"/>
    <w:rsid w:val="00CC3BBD"/>
    <w:rsid w:val="00CC3CCB"/>
    <w:rsid w:val="00CC40A2"/>
    <w:rsid w:val="00CC421D"/>
    <w:rsid w:val="00CC44C5"/>
    <w:rsid w:val="00CC4E65"/>
    <w:rsid w:val="00CC4E8E"/>
    <w:rsid w:val="00CC4F00"/>
    <w:rsid w:val="00CC4F6F"/>
    <w:rsid w:val="00CC5013"/>
    <w:rsid w:val="00CC5585"/>
    <w:rsid w:val="00CC568E"/>
    <w:rsid w:val="00CC5916"/>
    <w:rsid w:val="00CC61F4"/>
    <w:rsid w:val="00CC64A9"/>
    <w:rsid w:val="00CC6587"/>
    <w:rsid w:val="00CC670F"/>
    <w:rsid w:val="00CC6782"/>
    <w:rsid w:val="00CC69A6"/>
    <w:rsid w:val="00CC6CB5"/>
    <w:rsid w:val="00CC7223"/>
    <w:rsid w:val="00CC7324"/>
    <w:rsid w:val="00CC740C"/>
    <w:rsid w:val="00CC744D"/>
    <w:rsid w:val="00CC7703"/>
    <w:rsid w:val="00CC7921"/>
    <w:rsid w:val="00CC7F4F"/>
    <w:rsid w:val="00CC7FD9"/>
    <w:rsid w:val="00CD01B9"/>
    <w:rsid w:val="00CD024D"/>
    <w:rsid w:val="00CD0845"/>
    <w:rsid w:val="00CD0A20"/>
    <w:rsid w:val="00CD0B24"/>
    <w:rsid w:val="00CD0B3E"/>
    <w:rsid w:val="00CD0B6C"/>
    <w:rsid w:val="00CD1319"/>
    <w:rsid w:val="00CD1354"/>
    <w:rsid w:val="00CD140D"/>
    <w:rsid w:val="00CD1436"/>
    <w:rsid w:val="00CD1A72"/>
    <w:rsid w:val="00CD1C1B"/>
    <w:rsid w:val="00CD1C80"/>
    <w:rsid w:val="00CD1D6B"/>
    <w:rsid w:val="00CD250E"/>
    <w:rsid w:val="00CD26FE"/>
    <w:rsid w:val="00CD275D"/>
    <w:rsid w:val="00CD2A87"/>
    <w:rsid w:val="00CD2F1F"/>
    <w:rsid w:val="00CD3319"/>
    <w:rsid w:val="00CD39B5"/>
    <w:rsid w:val="00CD3D12"/>
    <w:rsid w:val="00CD3D73"/>
    <w:rsid w:val="00CD4501"/>
    <w:rsid w:val="00CD45F6"/>
    <w:rsid w:val="00CD49A3"/>
    <w:rsid w:val="00CD4CB5"/>
    <w:rsid w:val="00CD4D2C"/>
    <w:rsid w:val="00CD508D"/>
    <w:rsid w:val="00CD5233"/>
    <w:rsid w:val="00CD5251"/>
    <w:rsid w:val="00CD52C3"/>
    <w:rsid w:val="00CD55AB"/>
    <w:rsid w:val="00CD5AB3"/>
    <w:rsid w:val="00CD5F98"/>
    <w:rsid w:val="00CD624E"/>
    <w:rsid w:val="00CD65DA"/>
    <w:rsid w:val="00CD6C31"/>
    <w:rsid w:val="00CD6D05"/>
    <w:rsid w:val="00CD6D9D"/>
    <w:rsid w:val="00CD7277"/>
    <w:rsid w:val="00CD73A0"/>
    <w:rsid w:val="00CD7421"/>
    <w:rsid w:val="00CD7EDA"/>
    <w:rsid w:val="00CE0927"/>
    <w:rsid w:val="00CE0B9D"/>
    <w:rsid w:val="00CE10E1"/>
    <w:rsid w:val="00CE15E0"/>
    <w:rsid w:val="00CE1B2C"/>
    <w:rsid w:val="00CE2113"/>
    <w:rsid w:val="00CE23DD"/>
    <w:rsid w:val="00CE2662"/>
    <w:rsid w:val="00CE2E47"/>
    <w:rsid w:val="00CE308E"/>
    <w:rsid w:val="00CE3143"/>
    <w:rsid w:val="00CE33B3"/>
    <w:rsid w:val="00CE35C3"/>
    <w:rsid w:val="00CE3910"/>
    <w:rsid w:val="00CE39F4"/>
    <w:rsid w:val="00CE40C9"/>
    <w:rsid w:val="00CE42DB"/>
    <w:rsid w:val="00CE450A"/>
    <w:rsid w:val="00CE4B19"/>
    <w:rsid w:val="00CE4D6A"/>
    <w:rsid w:val="00CE4F95"/>
    <w:rsid w:val="00CE5300"/>
    <w:rsid w:val="00CE5E92"/>
    <w:rsid w:val="00CE6239"/>
    <w:rsid w:val="00CE627D"/>
    <w:rsid w:val="00CE634D"/>
    <w:rsid w:val="00CE6494"/>
    <w:rsid w:val="00CE66B8"/>
    <w:rsid w:val="00CE6AFC"/>
    <w:rsid w:val="00CE6E87"/>
    <w:rsid w:val="00CE7493"/>
    <w:rsid w:val="00CE756A"/>
    <w:rsid w:val="00CE7DA1"/>
    <w:rsid w:val="00CE7DE1"/>
    <w:rsid w:val="00CE7DF2"/>
    <w:rsid w:val="00CF002A"/>
    <w:rsid w:val="00CF0183"/>
    <w:rsid w:val="00CF0235"/>
    <w:rsid w:val="00CF02E3"/>
    <w:rsid w:val="00CF072C"/>
    <w:rsid w:val="00CF0915"/>
    <w:rsid w:val="00CF0A78"/>
    <w:rsid w:val="00CF0BFD"/>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D14"/>
    <w:rsid w:val="00CF2FB4"/>
    <w:rsid w:val="00CF301F"/>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16"/>
    <w:rsid w:val="00CF6B44"/>
    <w:rsid w:val="00CF6B55"/>
    <w:rsid w:val="00CF6FD5"/>
    <w:rsid w:val="00CF7021"/>
    <w:rsid w:val="00CF724B"/>
    <w:rsid w:val="00CF734A"/>
    <w:rsid w:val="00CF73E3"/>
    <w:rsid w:val="00CF7C19"/>
    <w:rsid w:val="00D0004C"/>
    <w:rsid w:val="00D0011D"/>
    <w:rsid w:val="00D0018B"/>
    <w:rsid w:val="00D002F5"/>
    <w:rsid w:val="00D005A4"/>
    <w:rsid w:val="00D00699"/>
    <w:rsid w:val="00D007D4"/>
    <w:rsid w:val="00D00BB5"/>
    <w:rsid w:val="00D00DD7"/>
    <w:rsid w:val="00D00ECA"/>
    <w:rsid w:val="00D011E5"/>
    <w:rsid w:val="00D01660"/>
    <w:rsid w:val="00D016DF"/>
    <w:rsid w:val="00D019D7"/>
    <w:rsid w:val="00D02283"/>
    <w:rsid w:val="00D02338"/>
    <w:rsid w:val="00D026FD"/>
    <w:rsid w:val="00D0273B"/>
    <w:rsid w:val="00D02842"/>
    <w:rsid w:val="00D02996"/>
    <w:rsid w:val="00D02A0F"/>
    <w:rsid w:val="00D02C0C"/>
    <w:rsid w:val="00D02C66"/>
    <w:rsid w:val="00D02D81"/>
    <w:rsid w:val="00D030B6"/>
    <w:rsid w:val="00D032C9"/>
    <w:rsid w:val="00D03916"/>
    <w:rsid w:val="00D03C46"/>
    <w:rsid w:val="00D043A0"/>
    <w:rsid w:val="00D043A8"/>
    <w:rsid w:val="00D04425"/>
    <w:rsid w:val="00D044F5"/>
    <w:rsid w:val="00D0456C"/>
    <w:rsid w:val="00D046EF"/>
    <w:rsid w:val="00D047FE"/>
    <w:rsid w:val="00D048D9"/>
    <w:rsid w:val="00D0492F"/>
    <w:rsid w:val="00D049CE"/>
    <w:rsid w:val="00D049E1"/>
    <w:rsid w:val="00D04DE4"/>
    <w:rsid w:val="00D04DEE"/>
    <w:rsid w:val="00D0580E"/>
    <w:rsid w:val="00D05BD3"/>
    <w:rsid w:val="00D05E8B"/>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D9"/>
    <w:rsid w:val="00D1089B"/>
    <w:rsid w:val="00D10AE5"/>
    <w:rsid w:val="00D10BFC"/>
    <w:rsid w:val="00D11288"/>
    <w:rsid w:val="00D118FC"/>
    <w:rsid w:val="00D11A14"/>
    <w:rsid w:val="00D11C6A"/>
    <w:rsid w:val="00D11DBB"/>
    <w:rsid w:val="00D12113"/>
    <w:rsid w:val="00D1213C"/>
    <w:rsid w:val="00D122A7"/>
    <w:rsid w:val="00D129BC"/>
    <w:rsid w:val="00D12F34"/>
    <w:rsid w:val="00D12F3C"/>
    <w:rsid w:val="00D130C2"/>
    <w:rsid w:val="00D13499"/>
    <w:rsid w:val="00D13A46"/>
    <w:rsid w:val="00D13A4E"/>
    <w:rsid w:val="00D13B31"/>
    <w:rsid w:val="00D14289"/>
    <w:rsid w:val="00D142B2"/>
    <w:rsid w:val="00D1437B"/>
    <w:rsid w:val="00D14521"/>
    <w:rsid w:val="00D14875"/>
    <w:rsid w:val="00D15152"/>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974"/>
    <w:rsid w:val="00D17CA4"/>
    <w:rsid w:val="00D17D35"/>
    <w:rsid w:val="00D17EDE"/>
    <w:rsid w:val="00D17EFF"/>
    <w:rsid w:val="00D17F54"/>
    <w:rsid w:val="00D2055A"/>
    <w:rsid w:val="00D2062F"/>
    <w:rsid w:val="00D20B5B"/>
    <w:rsid w:val="00D20CF6"/>
    <w:rsid w:val="00D20E30"/>
    <w:rsid w:val="00D20E68"/>
    <w:rsid w:val="00D2146F"/>
    <w:rsid w:val="00D2150F"/>
    <w:rsid w:val="00D21543"/>
    <w:rsid w:val="00D215EF"/>
    <w:rsid w:val="00D21725"/>
    <w:rsid w:val="00D2175F"/>
    <w:rsid w:val="00D217C4"/>
    <w:rsid w:val="00D22157"/>
    <w:rsid w:val="00D221E2"/>
    <w:rsid w:val="00D22777"/>
    <w:rsid w:val="00D22DB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DAF"/>
    <w:rsid w:val="00D25E23"/>
    <w:rsid w:val="00D260BB"/>
    <w:rsid w:val="00D26354"/>
    <w:rsid w:val="00D26A1D"/>
    <w:rsid w:val="00D26DE8"/>
    <w:rsid w:val="00D270D0"/>
    <w:rsid w:val="00D271EA"/>
    <w:rsid w:val="00D2777C"/>
    <w:rsid w:val="00D2780E"/>
    <w:rsid w:val="00D279E6"/>
    <w:rsid w:val="00D27B1D"/>
    <w:rsid w:val="00D27BF5"/>
    <w:rsid w:val="00D27C25"/>
    <w:rsid w:val="00D27DA8"/>
    <w:rsid w:val="00D30377"/>
    <w:rsid w:val="00D303B1"/>
    <w:rsid w:val="00D30897"/>
    <w:rsid w:val="00D30A81"/>
    <w:rsid w:val="00D31027"/>
    <w:rsid w:val="00D3103D"/>
    <w:rsid w:val="00D31090"/>
    <w:rsid w:val="00D3125A"/>
    <w:rsid w:val="00D313D0"/>
    <w:rsid w:val="00D31731"/>
    <w:rsid w:val="00D31923"/>
    <w:rsid w:val="00D31B48"/>
    <w:rsid w:val="00D31DEA"/>
    <w:rsid w:val="00D3203A"/>
    <w:rsid w:val="00D320B4"/>
    <w:rsid w:val="00D324B0"/>
    <w:rsid w:val="00D32740"/>
    <w:rsid w:val="00D32A0C"/>
    <w:rsid w:val="00D32E2C"/>
    <w:rsid w:val="00D32EA0"/>
    <w:rsid w:val="00D3340B"/>
    <w:rsid w:val="00D337E8"/>
    <w:rsid w:val="00D33B28"/>
    <w:rsid w:val="00D33BF1"/>
    <w:rsid w:val="00D33C69"/>
    <w:rsid w:val="00D34645"/>
    <w:rsid w:val="00D349DA"/>
    <w:rsid w:val="00D34B74"/>
    <w:rsid w:val="00D34BB0"/>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7F"/>
    <w:rsid w:val="00D36CB5"/>
    <w:rsid w:val="00D36D67"/>
    <w:rsid w:val="00D36E00"/>
    <w:rsid w:val="00D36F68"/>
    <w:rsid w:val="00D3727C"/>
    <w:rsid w:val="00D372FC"/>
    <w:rsid w:val="00D37623"/>
    <w:rsid w:val="00D37A6C"/>
    <w:rsid w:val="00D37BC5"/>
    <w:rsid w:val="00D37BED"/>
    <w:rsid w:val="00D37FD9"/>
    <w:rsid w:val="00D4030A"/>
    <w:rsid w:val="00D403B7"/>
    <w:rsid w:val="00D40654"/>
    <w:rsid w:val="00D40838"/>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4E8"/>
    <w:rsid w:val="00D425B5"/>
    <w:rsid w:val="00D42988"/>
    <w:rsid w:val="00D42A26"/>
    <w:rsid w:val="00D42D9D"/>
    <w:rsid w:val="00D42DF8"/>
    <w:rsid w:val="00D43D3A"/>
    <w:rsid w:val="00D43EDE"/>
    <w:rsid w:val="00D440FC"/>
    <w:rsid w:val="00D442CC"/>
    <w:rsid w:val="00D444B5"/>
    <w:rsid w:val="00D445E8"/>
    <w:rsid w:val="00D44805"/>
    <w:rsid w:val="00D44811"/>
    <w:rsid w:val="00D44ABD"/>
    <w:rsid w:val="00D44D66"/>
    <w:rsid w:val="00D44E15"/>
    <w:rsid w:val="00D44E37"/>
    <w:rsid w:val="00D44E73"/>
    <w:rsid w:val="00D44F56"/>
    <w:rsid w:val="00D45141"/>
    <w:rsid w:val="00D45239"/>
    <w:rsid w:val="00D45552"/>
    <w:rsid w:val="00D455C7"/>
    <w:rsid w:val="00D455E8"/>
    <w:rsid w:val="00D45888"/>
    <w:rsid w:val="00D45FE3"/>
    <w:rsid w:val="00D46090"/>
    <w:rsid w:val="00D460BE"/>
    <w:rsid w:val="00D46146"/>
    <w:rsid w:val="00D462D3"/>
    <w:rsid w:val="00D466DC"/>
    <w:rsid w:val="00D4690E"/>
    <w:rsid w:val="00D46ACB"/>
    <w:rsid w:val="00D46FA2"/>
    <w:rsid w:val="00D474C4"/>
    <w:rsid w:val="00D47BD8"/>
    <w:rsid w:val="00D47E51"/>
    <w:rsid w:val="00D50270"/>
    <w:rsid w:val="00D50A5E"/>
    <w:rsid w:val="00D50EBE"/>
    <w:rsid w:val="00D50FAB"/>
    <w:rsid w:val="00D510AD"/>
    <w:rsid w:val="00D51190"/>
    <w:rsid w:val="00D5124C"/>
    <w:rsid w:val="00D5137E"/>
    <w:rsid w:val="00D5153C"/>
    <w:rsid w:val="00D516DD"/>
    <w:rsid w:val="00D51742"/>
    <w:rsid w:val="00D5185C"/>
    <w:rsid w:val="00D51A20"/>
    <w:rsid w:val="00D51E5F"/>
    <w:rsid w:val="00D5230A"/>
    <w:rsid w:val="00D5233E"/>
    <w:rsid w:val="00D52412"/>
    <w:rsid w:val="00D52454"/>
    <w:rsid w:val="00D525F9"/>
    <w:rsid w:val="00D5295C"/>
    <w:rsid w:val="00D52FF9"/>
    <w:rsid w:val="00D53378"/>
    <w:rsid w:val="00D5344A"/>
    <w:rsid w:val="00D53455"/>
    <w:rsid w:val="00D5391C"/>
    <w:rsid w:val="00D54195"/>
    <w:rsid w:val="00D5425B"/>
    <w:rsid w:val="00D543DC"/>
    <w:rsid w:val="00D54536"/>
    <w:rsid w:val="00D548F8"/>
    <w:rsid w:val="00D54A33"/>
    <w:rsid w:val="00D54D34"/>
    <w:rsid w:val="00D54E19"/>
    <w:rsid w:val="00D54E68"/>
    <w:rsid w:val="00D54F36"/>
    <w:rsid w:val="00D5533D"/>
    <w:rsid w:val="00D5559A"/>
    <w:rsid w:val="00D557A5"/>
    <w:rsid w:val="00D55B3F"/>
    <w:rsid w:val="00D55B84"/>
    <w:rsid w:val="00D55BA8"/>
    <w:rsid w:val="00D55BAB"/>
    <w:rsid w:val="00D55D32"/>
    <w:rsid w:val="00D564D3"/>
    <w:rsid w:val="00D566A3"/>
    <w:rsid w:val="00D56C02"/>
    <w:rsid w:val="00D56F69"/>
    <w:rsid w:val="00D56FCF"/>
    <w:rsid w:val="00D573F7"/>
    <w:rsid w:val="00D574EC"/>
    <w:rsid w:val="00D575C1"/>
    <w:rsid w:val="00D575CE"/>
    <w:rsid w:val="00D57786"/>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2EA"/>
    <w:rsid w:val="00D62349"/>
    <w:rsid w:val="00D624A4"/>
    <w:rsid w:val="00D624C8"/>
    <w:rsid w:val="00D626BE"/>
    <w:rsid w:val="00D62A1E"/>
    <w:rsid w:val="00D62E57"/>
    <w:rsid w:val="00D62EEF"/>
    <w:rsid w:val="00D630CF"/>
    <w:rsid w:val="00D63129"/>
    <w:rsid w:val="00D63320"/>
    <w:rsid w:val="00D6359C"/>
    <w:rsid w:val="00D639F5"/>
    <w:rsid w:val="00D63A1E"/>
    <w:rsid w:val="00D63AE8"/>
    <w:rsid w:val="00D64186"/>
    <w:rsid w:val="00D64669"/>
    <w:rsid w:val="00D6483F"/>
    <w:rsid w:val="00D64BDF"/>
    <w:rsid w:val="00D64C96"/>
    <w:rsid w:val="00D64DB4"/>
    <w:rsid w:val="00D651A6"/>
    <w:rsid w:val="00D65878"/>
    <w:rsid w:val="00D65966"/>
    <w:rsid w:val="00D65B9C"/>
    <w:rsid w:val="00D65CC7"/>
    <w:rsid w:val="00D6618A"/>
    <w:rsid w:val="00D66D57"/>
    <w:rsid w:val="00D670F6"/>
    <w:rsid w:val="00D674A2"/>
    <w:rsid w:val="00D67537"/>
    <w:rsid w:val="00D678F4"/>
    <w:rsid w:val="00D679C2"/>
    <w:rsid w:val="00D67A08"/>
    <w:rsid w:val="00D67B66"/>
    <w:rsid w:val="00D67C96"/>
    <w:rsid w:val="00D70011"/>
    <w:rsid w:val="00D700C6"/>
    <w:rsid w:val="00D7026B"/>
    <w:rsid w:val="00D702F8"/>
    <w:rsid w:val="00D703E6"/>
    <w:rsid w:val="00D7040E"/>
    <w:rsid w:val="00D705EA"/>
    <w:rsid w:val="00D70C01"/>
    <w:rsid w:val="00D71078"/>
    <w:rsid w:val="00D710C2"/>
    <w:rsid w:val="00D71233"/>
    <w:rsid w:val="00D712E7"/>
    <w:rsid w:val="00D7197C"/>
    <w:rsid w:val="00D71A0F"/>
    <w:rsid w:val="00D71A52"/>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77DBB"/>
    <w:rsid w:val="00D800C3"/>
    <w:rsid w:val="00D8014A"/>
    <w:rsid w:val="00D802DF"/>
    <w:rsid w:val="00D80617"/>
    <w:rsid w:val="00D80648"/>
    <w:rsid w:val="00D80AA3"/>
    <w:rsid w:val="00D80C1E"/>
    <w:rsid w:val="00D80FD9"/>
    <w:rsid w:val="00D80FE0"/>
    <w:rsid w:val="00D80FEF"/>
    <w:rsid w:val="00D816A6"/>
    <w:rsid w:val="00D81ADF"/>
    <w:rsid w:val="00D81C24"/>
    <w:rsid w:val="00D81C78"/>
    <w:rsid w:val="00D81E8C"/>
    <w:rsid w:val="00D81EB6"/>
    <w:rsid w:val="00D8235C"/>
    <w:rsid w:val="00D82452"/>
    <w:rsid w:val="00D82587"/>
    <w:rsid w:val="00D82ABD"/>
    <w:rsid w:val="00D82EC2"/>
    <w:rsid w:val="00D82F7C"/>
    <w:rsid w:val="00D82FB9"/>
    <w:rsid w:val="00D831F3"/>
    <w:rsid w:val="00D83211"/>
    <w:rsid w:val="00D83372"/>
    <w:rsid w:val="00D8347A"/>
    <w:rsid w:val="00D8358E"/>
    <w:rsid w:val="00D83785"/>
    <w:rsid w:val="00D83847"/>
    <w:rsid w:val="00D838BD"/>
    <w:rsid w:val="00D83909"/>
    <w:rsid w:val="00D83ABD"/>
    <w:rsid w:val="00D83DF6"/>
    <w:rsid w:val="00D83FC7"/>
    <w:rsid w:val="00D84022"/>
    <w:rsid w:val="00D841AE"/>
    <w:rsid w:val="00D84681"/>
    <w:rsid w:val="00D84A0A"/>
    <w:rsid w:val="00D84BCE"/>
    <w:rsid w:val="00D84C32"/>
    <w:rsid w:val="00D84F4C"/>
    <w:rsid w:val="00D86108"/>
    <w:rsid w:val="00D86606"/>
    <w:rsid w:val="00D86637"/>
    <w:rsid w:val="00D868E0"/>
    <w:rsid w:val="00D86A3D"/>
    <w:rsid w:val="00D86E08"/>
    <w:rsid w:val="00D8708B"/>
    <w:rsid w:val="00D87570"/>
    <w:rsid w:val="00D87AA5"/>
    <w:rsid w:val="00D87B26"/>
    <w:rsid w:val="00D9024D"/>
    <w:rsid w:val="00D9048C"/>
    <w:rsid w:val="00D90512"/>
    <w:rsid w:val="00D9070B"/>
    <w:rsid w:val="00D907A0"/>
    <w:rsid w:val="00D90817"/>
    <w:rsid w:val="00D90819"/>
    <w:rsid w:val="00D909D3"/>
    <w:rsid w:val="00D90A48"/>
    <w:rsid w:val="00D90FEE"/>
    <w:rsid w:val="00D911AA"/>
    <w:rsid w:val="00D9121A"/>
    <w:rsid w:val="00D912DC"/>
    <w:rsid w:val="00D91666"/>
    <w:rsid w:val="00D91680"/>
    <w:rsid w:val="00D918D8"/>
    <w:rsid w:val="00D91BD5"/>
    <w:rsid w:val="00D91C51"/>
    <w:rsid w:val="00D91D81"/>
    <w:rsid w:val="00D91E20"/>
    <w:rsid w:val="00D91E90"/>
    <w:rsid w:val="00D91EF2"/>
    <w:rsid w:val="00D92205"/>
    <w:rsid w:val="00D92948"/>
    <w:rsid w:val="00D92D28"/>
    <w:rsid w:val="00D92E28"/>
    <w:rsid w:val="00D93098"/>
    <w:rsid w:val="00D932BE"/>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50F"/>
    <w:rsid w:val="00D95777"/>
    <w:rsid w:val="00D95C8E"/>
    <w:rsid w:val="00D964FC"/>
    <w:rsid w:val="00D96713"/>
    <w:rsid w:val="00D9680E"/>
    <w:rsid w:val="00D96A53"/>
    <w:rsid w:val="00D96B32"/>
    <w:rsid w:val="00D96DA7"/>
    <w:rsid w:val="00D97210"/>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AC9"/>
    <w:rsid w:val="00DA20AA"/>
    <w:rsid w:val="00DA230C"/>
    <w:rsid w:val="00DA2544"/>
    <w:rsid w:val="00DA26CF"/>
    <w:rsid w:val="00DA2C2D"/>
    <w:rsid w:val="00DA3010"/>
    <w:rsid w:val="00DA30BA"/>
    <w:rsid w:val="00DA3373"/>
    <w:rsid w:val="00DA34B6"/>
    <w:rsid w:val="00DA3703"/>
    <w:rsid w:val="00DA38C7"/>
    <w:rsid w:val="00DA3957"/>
    <w:rsid w:val="00DA3A78"/>
    <w:rsid w:val="00DA3C9F"/>
    <w:rsid w:val="00DA3F8E"/>
    <w:rsid w:val="00DA3FCB"/>
    <w:rsid w:val="00DA4067"/>
    <w:rsid w:val="00DA43A8"/>
    <w:rsid w:val="00DA4607"/>
    <w:rsid w:val="00DA4A33"/>
    <w:rsid w:val="00DA4EDF"/>
    <w:rsid w:val="00DA5068"/>
    <w:rsid w:val="00DA51C7"/>
    <w:rsid w:val="00DA547B"/>
    <w:rsid w:val="00DA5615"/>
    <w:rsid w:val="00DA5741"/>
    <w:rsid w:val="00DA5819"/>
    <w:rsid w:val="00DA58FA"/>
    <w:rsid w:val="00DA5919"/>
    <w:rsid w:val="00DA5970"/>
    <w:rsid w:val="00DA5B77"/>
    <w:rsid w:val="00DA5E19"/>
    <w:rsid w:val="00DA5E2D"/>
    <w:rsid w:val="00DA5F36"/>
    <w:rsid w:val="00DA5FA7"/>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0FA"/>
    <w:rsid w:val="00DB0328"/>
    <w:rsid w:val="00DB03FD"/>
    <w:rsid w:val="00DB0545"/>
    <w:rsid w:val="00DB07F1"/>
    <w:rsid w:val="00DB0A38"/>
    <w:rsid w:val="00DB1252"/>
    <w:rsid w:val="00DB14C4"/>
    <w:rsid w:val="00DB1930"/>
    <w:rsid w:val="00DB1CE0"/>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0AB"/>
    <w:rsid w:val="00DB4124"/>
    <w:rsid w:val="00DB4201"/>
    <w:rsid w:val="00DB4392"/>
    <w:rsid w:val="00DB4F80"/>
    <w:rsid w:val="00DB504D"/>
    <w:rsid w:val="00DB51BC"/>
    <w:rsid w:val="00DB5A61"/>
    <w:rsid w:val="00DB5EAC"/>
    <w:rsid w:val="00DB63DB"/>
    <w:rsid w:val="00DB6448"/>
    <w:rsid w:val="00DB66B0"/>
    <w:rsid w:val="00DB7031"/>
    <w:rsid w:val="00DB70F6"/>
    <w:rsid w:val="00DB70FF"/>
    <w:rsid w:val="00DB721C"/>
    <w:rsid w:val="00DB7505"/>
    <w:rsid w:val="00DB758A"/>
    <w:rsid w:val="00DB76DE"/>
    <w:rsid w:val="00DB77E8"/>
    <w:rsid w:val="00DB781A"/>
    <w:rsid w:val="00DB7B08"/>
    <w:rsid w:val="00DB7C0D"/>
    <w:rsid w:val="00DB7F7B"/>
    <w:rsid w:val="00DC0032"/>
    <w:rsid w:val="00DC022A"/>
    <w:rsid w:val="00DC036E"/>
    <w:rsid w:val="00DC0677"/>
    <w:rsid w:val="00DC0871"/>
    <w:rsid w:val="00DC0A52"/>
    <w:rsid w:val="00DC0B16"/>
    <w:rsid w:val="00DC0CE5"/>
    <w:rsid w:val="00DC0FFB"/>
    <w:rsid w:val="00DC1957"/>
    <w:rsid w:val="00DC1B22"/>
    <w:rsid w:val="00DC1F3D"/>
    <w:rsid w:val="00DC2250"/>
    <w:rsid w:val="00DC227A"/>
    <w:rsid w:val="00DC232A"/>
    <w:rsid w:val="00DC2649"/>
    <w:rsid w:val="00DC26F2"/>
    <w:rsid w:val="00DC2757"/>
    <w:rsid w:val="00DC2913"/>
    <w:rsid w:val="00DC2F81"/>
    <w:rsid w:val="00DC3187"/>
    <w:rsid w:val="00DC3724"/>
    <w:rsid w:val="00DC3BF2"/>
    <w:rsid w:val="00DC403B"/>
    <w:rsid w:val="00DC41CC"/>
    <w:rsid w:val="00DC4226"/>
    <w:rsid w:val="00DC4227"/>
    <w:rsid w:val="00DC4269"/>
    <w:rsid w:val="00DC4717"/>
    <w:rsid w:val="00DC47EC"/>
    <w:rsid w:val="00DC497D"/>
    <w:rsid w:val="00DC49D9"/>
    <w:rsid w:val="00DC4D22"/>
    <w:rsid w:val="00DC4F77"/>
    <w:rsid w:val="00DC4F8B"/>
    <w:rsid w:val="00DC4F93"/>
    <w:rsid w:val="00DC50BE"/>
    <w:rsid w:val="00DC55AA"/>
    <w:rsid w:val="00DC56B5"/>
    <w:rsid w:val="00DC5817"/>
    <w:rsid w:val="00DC592D"/>
    <w:rsid w:val="00DC5942"/>
    <w:rsid w:val="00DC5CEB"/>
    <w:rsid w:val="00DC681A"/>
    <w:rsid w:val="00DC6824"/>
    <w:rsid w:val="00DC684F"/>
    <w:rsid w:val="00DC6AC0"/>
    <w:rsid w:val="00DC6D79"/>
    <w:rsid w:val="00DC6E30"/>
    <w:rsid w:val="00DC6E66"/>
    <w:rsid w:val="00DC6EDD"/>
    <w:rsid w:val="00DC7175"/>
    <w:rsid w:val="00DC74A4"/>
    <w:rsid w:val="00DC74E2"/>
    <w:rsid w:val="00DC7D11"/>
    <w:rsid w:val="00DC7F0B"/>
    <w:rsid w:val="00DD00A5"/>
    <w:rsid w:val="00DD04D6"/>
    <w:rsid w:val="00DD0948"/>
    <w:rsid w:val="00DD0973"/>
    <w:rsid w:val="00DD0AC6"/>
    <w:rsid w:val="00DD0AD1"/>
    <w:rsid w:val="00DD0C06"/>
    <w:rsid w:val="00DD0D57"/>
    <w:rsid w:val="00DD1056"/>
    <w:rsid w:val="00DD1743"/>
    <w:rsid w:val="00DD17DE"/>
    <w:rsid w:val="00DD1E24"/>
    <w:rsid w:val="00DD1F30"/>
    <w:rsid w:val="00DD21A7"/>
    <w:rsid w:val="00DD2809"/>
    <w:rsid w:val="00DD2A3C"/>
    <w:rsid w:val="00DD2BE1"/>
    <w:rsid w:val="00DD2C3F"/>
    <w:rsid w:val="00DD2C6D"/>
    <w:rsid w:val="00DD32C7"/>
    <w:rsid w:val="00DD3743"/>
    <w:rsid w:val="00DD3C38"/>
    <w:rsid w:val="00DD3DC4"/>
    <w:rsid w:val="00DD3E43"/>
    <w:rsid w:val="00DD426A"/>
    <w:rsid w:val="00DD43D8"/>
    <w:rsid w:val="00DD44CC"/>
    <w:rsid w:val="00DD45EE"/>
    <w:rsid w:val="00DD4606"/>
    <w:rsid w:val="00DD491C"/>
    <w:rsid w:val="00DD4A04"/>
    <w:rsid w:val="00DD5004"/>
    <w:rsid w:val="00DD5305"/>
    <w:rsid w:val="00DD5692"/>
    <w:rsid w:val="00DD56B6"/>
    <w:rsid w:val="00DD5FEB"/>
    <w:rsid w:val="00DD6216"/>
    <w:rsid w:val="00DD66E6"/>
    <w:rsid w:val="00DD6CD2"/>
    <w:rsid w:val="00DD70D5"/>
    <w:rsid w:val="00DD7134"/>
    <w:rsid w:val="00DD7378"/>
    <w:rsid w:val="00DD751B"/>
    <w:rsid w:val="00DD7589"/>
    <w:rsid w:val="00DD76CC"/>
    <w:rsid w:val="00DD79D9"/>
    <w:rsid w:val="00DD7A76"/>
    <w:rsid w:val="00DD7B66"/>
    <w:rsid w:val="00DD7B6B"/>
    <w:rsid w:val="00DD7BF7"/>
    <w:rsid w:val="00DD7F5A"/>
    <w:rsid w:val="00DD7F85"/>
    <w:rsid w:val="00DE007E"/>
    <w:rsid w:val="00DE0087"/>
    <w:rsid w:val="00DE0213"/>
    <w:rsid w:val="00DE0497"/>
    <w:rsid w:val="00DE0526"/>
    <w:rsid w:val="00DE0BD8"/>
    <w:rsid w:val="00DE0C97"/>
    <w:rsid w:val="00DE13F5"/>
    <w:rsid w:val="00DE148F"/>
    <w:rsid w:val="00DE14F5"/>
    <w:rsid w:val="00DE15F0"/>
    <w:rsid w:val="00DE16EB"/>
    <w:rsid w:val="00DE17CB"/>
    <w:rsid w:val="00DE18CA"/>
    <w:rsid w:val="00DE1AB1"/>
    <w:rsid w:val="00DE1C02"/>
    <w:rsid w:val="00DE1E3A"/>
    <w:rsid w:val="00DE1EA7"/>
    <w:rsid w:val="00DE2038"/>
    <w:rsid w:val="00DE255A"/>
    <w:rsid w:val="00DE269F"/>
    <w:rsid w:val="00DE26A8"/>
    <w:rsid w:val="00DE27AB"/>
    <w:rsid w:val="00DE27F2"/>
    <w:rsid w:val="00DE28A7"/>
    <w:rsid w:val="00DE2AD5"/>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495"/>
    <w:rsid w:val="00DE5796"/>
    <w:rsid w:val="00DE59FF"/>
    <w:rsid w:val="00DE5ACC"/>
    <w:rsid w:val="00DE5C41"/>
    <w:rsid w:val="00DE5CFF"/>
    <w:rsid w:val="00DE5E29"/>
    <w:rsid w:val="00DE5E2B"/>
    <w:rsid w:val="00DE5F36"/>
    <w:rsid w:val="00DE6433"/>
    <w:rsid w:val="00DE65D6"/>
    <w:rsid w:val="00DE6736"/>
    <w:rsid w:val="00DE6918"/>
    <w:rsid w:val="00DE69CD"/>
    <w:rsid w:val="00DE6ABE"/>
    <w:rsid w:val="00DE6B50"/>
    <w:rsid w:val="00DE6CB9"/>
    <w:rsid w:val="00DE74B6"/>
    <w:rsid w:val="00DE754E"/>
    <w:rsid w:val="00DE77EE"/>
    <w:rsid w:val="00DE7A59"/>
    <w:rsid w:val="00DE7C48"/>
    <w:rsid w:val="00DF021E"/>
    <w:rsid w:val="00DF03A3"/>
    <w:rsid w:val="00DF046F"/>
    <w:rsid w:val="00DF06DB"/>
    <w:rsid w:val="00DF0860"/>
    <w:rsid w:val="00DF08BA"/>
    <w:rsid w:val="00DF0B76"/>
    <w:rsid w:val="00DF0CEB"/>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77F"/>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360"/>
    <w:rsid w:val="00DF571A"/>
    <w:rsid w:val="00DF60E2"/>
    <w:rsid w:val="00DF619C"/>
    <w:rsid w:val="00DF627E"/>
    <w:rsid w:val="00DF62F2"/>
    <w:rsid w:val="00DF6632"/>
    <w:rsid w:val="00DF67A6"/>
    <w:rsid w:val="00DF682B"/>
    <w:rsid w:val="00DF761C"/>
    <w:rsid w:val="00DF76DE"/>
    <w:rsid w:val="00DF781B"/>
    <w:rsid w:val="00DF795D"/>
    <w:rsid w:val="00DF7D1A"/>
    <w:rsid w:val="00DF7DA5"/>
    <w:rsid w:val="00DF7FEC"/>
    <w:rsid w:val="00DF7FF1"/>
    <w:rsid w:val="00E0001B"/>
    <w:rsid w:val="00E001EA"/>
    <w:rsid w:val="00E0025C"/>
    <w:rsid w:val="00E002EE"/>
    <w:rsid w:val="00E00760"/>
    <w:rsid w:val="00E010EC"/>
    <w:rsid w:val="00E01178"/>
    <w:rsid w:val="00E012F5"/>
    <w:rsid w:val="00E017CB"/>
    <w:rsid w:val="00E01A71"/>
    <w:rsid w:val="00E01ABF"/>
    <w:rsid w:val="00E022E6"/>
    <w:rsid w:val="00E0232A"/>
    <w:rsid w:val="00E02480"/>
    <w:rsid w:val="00E029A9"/>
    <w:rsid w:val="00E0342F"/>
    <w:rsid w:val="00E038C9"/>
    <w:rsid w:val="00E03A6C"/>
    <w:rsid w:val="00E03AEC"/>
    <w:rsid w:val="00E03C09"/>
    <w:rsid w:val="00E03D94"/>
    <w:rsid w:val="00E03DCF"/>
    <w:rsid w:val="00E03DD2"/>
    <w:rsid w:val="00E03E2A"/>
    <w:rsid w:val="00E03FB7"/>
    <w:rsid w:val="00E04125"/>
    <w:rsid w:val="00E04E42"/>
    <w:rsid w:val="00E04ED6"/>
    <w:rsid w:val="00E04EFC"/>
    <w:rsid w:val="00E0542B"/>
    <w:rsid w:val="00E05738"/>
    <w:rsid w:val="00E05BFA"/>
    <w:rsid w:val="00E05CEE"/>
    <w:rsid w:val="00E05E5F"/>
    <w:rsid w:val="00E06120"/>
    <w:rsid w:val="00E0641F"/>
    <w:rsid w:val="00E06441"/>
    <w:rsid w:val="00E066D3"/>
    <w:rsid w:val="00E066D7"/>
    <w:rsid w:val="00E071D1"/>
    <w:rsid w:val="00E07224"/>
    <w:rsid w:val="00E072B9"/>
    <w:rsid w:val="00E07542"/>
    <w:rsid w:val="00E07B51"/>
    <w:rsid w:val="00E07C18"/>
    <w:rsid w:val="00E07F4C"/>
    <w:rsid w:val="00E07F56"/>
    <w:rsid w:val="00E10279"/>
    <w:rsid w:val="00E1045B"/>
    <w:rsid w:val="00E108C3"/>
    <w:rsid w:val="00E10AE5"/>
    <w:rsid w:val="00E10E60"/>
    <w:rsid w:val="00E11378"/>
    <w:rsid w:val="00E11454"/>
    <w:rsid w:val="00E115EA"/>
    <w:rsid w:val="00E11743"/>
    <w:rsid w:val="00E11BF9"/>
    <w:rsid w:val="00E11C1B"/>
    <w:rsid w:val="00E11D06"/>
    <w:rsid w:val="00E1227F"/>
    <w:rsid w:val="00E125DA"/>
    <w:rsid w:val="00E12609"/>
    <w:rsid w:val="00E128B2"/>
    <w:rsid w:val="00E12A65"/>
    <w:rsid w:val="00E12CB2"/>
    <w:rsid w:val="00E12F2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0CA"/>
    <w:rsid w:val="00E153AC"/>
    <w:rsid w:val="00E153CD"/>
    <w:rsid w:val="00E15661"/>
    <w:rsid w:val="00E158DF"/>
    <w:rsid w:val="00E15C23"/>
    <w:rsid w:val="00E15DD0"/>
    <w:rsid w:val="00E15FA5"/>
    <w:rsid w:val="00E161B5"/>
    <w:rsid w:val="00E164D2"/>
    <w:rsid w:val="00E165FD"/>
    <w:rsid w:val="00E166DE"/>
    <w:rsid w:val="00E169C4"/>
    <w:rsid w:val="00E16BB6"/>
    <w:rsid w:val="00E16C72"/>
    <w:rsid w:val="00E16F5F"/>
    <w:rsid w:val="00E17239"/>
    <w:rsid w:val="00E1747D"/>
    <w:rsid w:val="00E176D8"/>
    <w:rsid w:val="00E1771A"/>
    <w:rsid w:val="00E17BDE"/>
    <w:rsid w:val="00E17E90"/>
    <w:rsid w:val="00E204E7"/>
    <w:rsid w:val="00E206BE"/>
    <w:rsid w:val="00E206D8"/>
    <w:rsid w:val="00E207D2"/>
    <w:rsid w:val="00E20B76"/>
    <w:rsid w:val="00E20CF0"/>
    <w:rsid w:val="00E21290"/>
    <w:rsid w:val="00E213B5"/>
    <w:rsid w:val="00E213D9"/>
    <w:rsid w:val="00E215AC"/>
    <w:rsid w:val="00E21736"/>
    <w:rsid w:val="00E21785"/>
    <w:rsid w:val="00E219EC"/>
    <w:rsid w:val="00E21BDA"/>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7A6"/>
    <w:rsid w:val="00E24D66"/>
    <w:rsid w:val="00E2539C"/>
    <w:rsid w:val="00E25768"/>
    <w:rsid w:val="00E25904"/>
    <w:rsid w:val="00E25CF0"/>
    <w:rsid w:val="00E25EEB"/>
    <w:rsid w:val="00E264E3"/>
    <w:rsid w:val="00E268AE"/>
    <w:rsid w:val="00E26968"/>
    <w:rsid w:val="00E26A9D"/>
    <w:rsid w:val="00E26B94"/>
    <w:rsid w:val="00E26BCA"/>
    <w:rsid w:val="00E26CA6"/>
    <w:rsid w:val="00E27032"/>
    <w:rsid w:val="00E27316"/>
    <w:rsid w:val="00E274E2"/>
    <w:rsid w:val="00E2771B"/>
    <w:rsid w:val="00E27802"/>
    <w:rsid w:val="00E279A2"/>
    <w:rsid w:val="00E27DD2"/>
    <w:rsid w:val="00E30FA5"/>
    <w:rsid w:val="00E3104F"/>
    <w:rsid w:val="00E311D2"/>
    <w:rsid w:val="00E31290"/>
    <w:rsid w:val="00E31856"/>
    <w:rsid w:val="00E31922"/>
    <w:rsid w:val="00E3199E"/>
    <w:rsid w:val="00E31D6A"/>
    <w:rsid w:val="00E31E27"/>
    <w:rsid w:val="00E323C4"/>
    <w:rsid w:val="00E3249E"/>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53A"/>
    <w:rsid w:val="00E34631"/>
    <w:rsid w:val="00E34750"/>
    <w:rsid w:val="00E353D4"/>
    <w:rsid w:val="00E35C56"/>
    <w:rsid w:val="00E3612B"/>
    <w:rsid w:val="00E36278"/>
    <w:rsid w:val="00E363CD"/>
    <w:rsid w:val="00E366C4"/>
    <w:rsid w:val="00E36C23"/>
    <w:rsid w:val="00E36D25"/>
    <w:rsid w:val="00E36D93"/>
    <w:rsid w:val="00E373C7"/>
    <w:rsid w:val="00E376CC"/>
    <w:rsid w:val="00E376D5"/>
    <w:rsid w:val="00E379F6"/>
    <w:rsid w:val="00E37E2D"/>
    <w:rsid w:val="00E4058C"/>
    <w:rsid w:val="00E40896"/>
    <w:rsid w:val="00E40D54"/>
    <w:rsid w:val="00E40DF8"/>
    <w:rsid w:val="00E40F55"/>
    <w:rsid w:val="00E41288"/>
    <w:rsid w:val="00E41A55"/>
    <w:rsid w:val="00E42338"/>
    <w:rsid w:val="00E42430"/>
    <w:rsid w:val="00E4298A"/>
    <w:rsid w:val="00E42A3F"/>
    <w:rsid w:val="00E42E10"/>
    <w:rsid w:val="00E42E93"/>
    <w:rsid w:val="00E43296"/>
    <w:rsid w:val="00E43418"/>
    <w:rsid w:val="00E4358C"/>
    <w:rsid w:val="00E435AD"/>
    <w:rsid w:val="00E43689"/>
    <w:rsid w:val="00E4375F"/>
    <w:rsid w:val="00E43D43"/>
    <w:rsid w:val="00E43DDE"/>
    <w:rsid w:val="00E43E57"/>
    <w:rsid w:val="00E4412B"/>
    <w:rsid w:val="00E441F0"/>
    <w:rsid w:val="00E449DF"/>
    <w:rsid w:val="00E44CA2"/>
    <w:rsid w:val="00E45084"/>
    <w:rsid w:val="00E45318"/>
    <w:rsid w:val="00E45988"/>
    <w:rsid w:val="00E459C7"/>
    <w:rsid w:val="00E45A7C"/>
    <w:rsid w:val="00E45BC6"/>
    <w:rsid w:val="00E45C6F"/>
    <w:rsid w:val="00E45E3E"/>
    <w:rsid w:val="00E45E49"/>
    <w:rsid w:val="00E45FF7"/>
    <w:rsid w:val="00E46044"/>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94C"/>
    <w:rsid w:val="00E50CDA"/>
    <w:rsid w:val="00E50F9E"/>
    <w:rsid w:val="00E510AC"/>
    <w:rsid w:val="00E513BC"/>
    <w:rsid w:val="00E5165F"/>
    <w:rsid w:val="00E51936"/>
    <w:rsid w:val="00E51D0E"/>
    <w:rsid w:val="00E51D63"/>
    <w:rsid w:val="00E51DD5"/>
    <w:rsid w:val="00E51FDD"/>
    <w:rsid w:val="00E5203D"/>
    <w:rsid w:val="00E52A71"/>
    <w:rsid w:val="00E52D76"/>
    <w:rsid w:val="00E52DD3"/>
    <w:rsid w:val="00E52F1F"/>
    <w:rsid w:val="00E52F2C"/>
    <w:rsid w:val="00E53DBA"/>
    <w:rsid w:val="00E541C6"/>
    <w:rsid w:val="00E54297"/>
    <w:rsid w:val="00E54516"/>
    <w:rsid w:val="00E5454B"/>
    <w:rsid w:val="00E54717"/>
    <w:rsid w:val="00E549BA"/>
    <w:rsid w:val="00E54A8F"/>
    <w:rsid w:val="00E54B95"/>
    <w:rsid w:val="00E54F34"/>
    <w:rsid w:val="00E5569E"/>
    <w:rsid w:val="00E55B75"/>
    <w:rsid w:val="00E55E3A"/>
    <w:rsid w:val="00E5604E"/>
    <w:rsid w:val="00E56123"/>
    <w:rsid w:val="00E56259"/>
    <w:rsid w:val="00E562C0"/>
    <w:rsid w:val="00E56757"/>
    <w:rsid w:val="00E56843"/>
    <w:rsid w:val="00E56872"/>
    <w:rsid w:val="00E56D5B"/>
    <w:rsid w:val="00E5741A"/>
    <w:rsid w:val="00E57621"/>
    <w:rsid w:val="00E5769C"/>
    <w:rsid w:val="00E57CB4"/>
    <w:rsid w:val="00E57CC5"/>
    <w:rsid w:val="00E57D9A"/>
    <w:rsid w:val="00E57E84"/>
    <w:rsid w:val="00E603E3"/>
    <w:rsid w:val="00E60770"/>
    <w:rsid w:val="00E607C9"/>
    <w:rsid w:val="00E6082F"/>
    <w:rsid w:val="00E6084E"/>
    <w:rsid w:val="00E609FD"/>
    <w:rsid w:val="00E610C5"/>
    <w:rsid w:val="00E6116B"/>
    <w:rsid w:val="00E6138A"/>
    <w:rsid w:val="00E61559"/>
    <w:rsid w:val="00E618F6"/>
    <w:rsid w:val="00E6191D"/>
    <w:rsid w:val="00E61FD7"/>
    <w:rsid w:val="00E620A7"/>
    <w:rsid w:val="00E620D1"/>
    <w:rsid w:val="00E6245A"/>
    <w:rsid w:val="00E62635"/>
    <w:rsid w:val="00E626B1"/>
    <w:rsid w:val="00E6277B"/>
    <w:rsid w:val="00E627E5"/>
    <w:rsid w:val="00E6295C"/>
    <w:rsid w:val="00E62C42"/>
    <w:rsid w:val="00E62E2F"/>
    <w:rsid w:val="00E6333A"/>
    <w:rsid w:val="00E636D0"/>
    <w:rsid w:val="00E63972"/>
    <w:rsid w:val="00E63CBB"/>
    <w:rsid w:val="00E63D83"/>
    <w:rsid w:val="00E63E79"/>
    <w:rsid w:val="00E64147"/>
    <w:rsid w:val="00E64A69"/>
    <w:rsid w:val="00E64AC7"/>
    <w:rsid w:val="00E653D5"/>
    <w:rsid w:val="00E654BA"/>
    <w:rsid w:val="00E655D3"/>
    <w:rsid w:val="00E65E10"/>
    <w:rsid w:val="00E6601E"/>
    <w:rsid w:val="00E665B7"/>
    <w:rsid w:val="00E6662A"/>
    <w:rsid w:val="00E673DC"/>
    <w:rsid w:val="00E676B9"/>
    <w:rsid w:val="00E6785C"/>
    <w:rsid w:val="00E678CD"/>
    <w:rsid w:val="00E67B99"/>
    <w:rsid w:val="00E67F5C"/>
    <w:rsid w:val="00E67FDE"/>
    <w:rsid w:val="00E704A3"/>
    <w:rsid w:val="00E704F4"/>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BD1"/>
    <w:rsid w:val="00E71DF0"/>
    <w:rsid w:val="00E722EF"/>
    <w:rsid w:val="00E72373"/>
    <w:rsid w:val="00E723EC"/>
    <w:rsid w:val="00E728D8"/>
    <w:rsid w:val="00E72936"/>
    <w:rsid w:val="00E72D63"/>
    <w:rsid w:val="00E7303D"/>
    <w:rsid w:val="00E7323F"/>
    <w:rsid w:val="00E7373B"/>
    <w:rsid w:val="00E73A80"/>
    <w:rsid w:val="00E73FEB"/>
    <w:rsid w:val="00E7450D"/>
    <w:rsid w:val="00E752B2"/>
    <w:rsid w:val="00E7568A"/>
    <w:rsid w:val="00E75A4B"/>
    <w:rsid w:val="00E76019"/>
    <w:rsid w:val="00E76326"/>
    <w:rsid w:val="00E76474"/>
    <w:rsid w:val="00E766E4"/>
    <w:rsid w:val="00E767F2"/>
    <w:rsid w:val="00E7696E"/>
    <w:rsid w:val="00E76DE0"/>
    <w:rsid w:val="00E771DA"/>
    <w:rsid w:val="00E774FD"/>
    <w:rsid w:val="00E77761"/>
    <w:rsid w:val="00E7786B"/>
    <w:rsid w:val="00E77878"/>
    <w:rsid w:val="00E77A4B"/>
    <w:rsid w:val="00E77DCB"/>
    <w:rsid w:val="00E77F3A"/>
    <w:rsid w:val="00E80005"/>
    <w:rsid w:val="00E80150"/>
    <w:rsid w:val="00E802E1"/>
    <w:rsid w:val="00E8078A"/>
    <w:rsid w:val="00E80C10"/>
    <w:rsid w:val="00E80D45"/>
    <w:rsid w:val="00E80D8B"/>
    <w:rsid w:val="00E8178E"/>
    <w:rsid w:val="00E81B4E"/>
    <w:rsid w:val="00E81E6C"/>
    <w:rsid w:val="00E81F6E"/>
    <w:rsid w:val="00E8210C"/>
    <w:rsid w:val="00E82336"/>
    <w:rsid w:val="00E828C1"/>
    <w:rsid w:val="00E82A36"/>
    <w:rsid w:val="00E82C37"/>
    <w:rsid w:val="00E82EFF"/>
    <w:rsid w:val="00E8302A"/>
    <w:rsid w:val="00E83519"/>
    <w:rsid w:val="00E8364A"/>
    <w:rsid w:val="00E8394E"/>
    <w:rsid w:val="00E8418E"/>
    <w:rsid w:val="00E841CF"/>
    <w:rsid w:val="00E84540"/>
    <w:rsid w:val="00E8468E"/>
    <w:rsid w:val="00E847EF"/>
    <w:rsid w:val="00E84A02"/>
    <w:rsid w:val="00E84CE9"/>
    <w:rsid w:val="00E84F77"/>
    <w:rsid w:val="00E853FE"/>
    <w:rsid w:val="00E854C5"/>
    <w:rsid w:val="00E85595"/>
    <w:rsid w:val="00E85739"/>
    <w:rsid w:val="00E85AA9"/>
    <w:rsid w:val="00E85BE8"/>
    <w:rsid w:val="00E85D54"/>
    <w:rsid w:val="00E86147"/>
    <w:rsid w:val="00E86164"/>
    <w:rsid w:val="00E86276"/>
    <w:rsid w:val="00E86B45"/>
    <w:rsid w:val="00E86C77"/>
    <w:rsid w:val="00E87106"/>
    <w:rsid w:val="00E87238"/>
    <w:rsid w:val="00E87684"/>
    <w:rsid w:val="00E87862"/>
    <w:rsid w:val="00E87AF7"/>
    <w:rsid w:val="00E87B01"/>
    <w:rsid w:val="00E9045C"/>
    <w:rsid w:val="00E9070B"/>
    <w:rsid w:val="00E90809"/>
    <w:rsid w:val="00E90C06"/>
    <w:rsid w:val="00E90C67"/>
    <w:rsid w:val="00E910BE"/>
    <w:rsid w:val="00E9117B"/>
    <w:rsid w:val="00E91411"/>
    <w:rsid w:val="00E916D2"/>
    <w:rsid w:val="00E917E4"/>
    <w:rsid w:val="00E919BF"/>
    <w:rsid w:val="00E91AC8"/>
    <w:rsid w:val="00E91BBA"/>
    <w:rsid w:val="00E91C14"/>
    <w:rsid w:val="00E91CFB"/>
    <w:rsid w:val="00E921D8"/>
    <w:rsid w:val="00E9251F"/>
    <w:rsid w:val="00E927F9"/>
    <w:rsid w:val="00E9290B"/>
    <w:rsid w:val="00E92CBD"/>
    <w:rsid w:val="00E92E53"/>
    <w:rsid w:val="00E92F1E"/>
    <w:rsid w:val="00E92FCB"/>
    <w:rsid w:val="00E93A54"/>
    <w:rsid w:val="00E93AAD"/>
    <w:rsid w:val="00E93FA4"/>
    <w:rsid w:val="00E94379"/>
    <w:rsid w:val="00E94642"/>
    <w:rsid w:val="00E94957"/>
    <w:rsid w:val="00E949FB"/>
    <w:rsid w:val="00E94CE9"/>
    <w:rsid w:val="00E951E1"/>
    <w:rsid w:val="00E95934"/>
    <w:rsid w:val="00E95CA5"/>
    <w:rsid w:val="00E960E4"/>
    <w:rsid w:val="00E9624B"/>
    <w:rsid w:val="00E966BF"/>
    <w:rsid w:val="00E96706"/>
    <w:rsid w:val="00E969B0"/>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4AA"/>
    <w:rsid w:val="00EA1591"/>
    <w:rsid w:val="00EA1768"/>
    <w:rsid w:val="00EA1B56"/>
    <w:rsid w:val="00EA1C13"/>
    <w:rsid w:val="00EA1CF4"/>
    <w:rsid w:val="00EA1DA2"/>
    <w:rsid w:val="00EA1F34"/>
    <w:rsid w:val="00EA20D4"/>
    <w:rsid w:val="00EA21CB"/>
    <w:rsid w:val="00EA237D"/>
    <w:rsid w:val="00EA275A"/>
    <w:rsid w:val="00EA2C8C"/>
    <w:rsid w:val="00EA2E8E"/>
    <w:rsid w:val="00EA2F29"/>
    <w:rsid w:val="00EA2F49"/>
    <w:rsid w:val="00EA388C"/>
    <w:rsid w:val="00EA3D60"/>
    <w:rsid w:val="00EA40E2"/>
    <w:rsid w:val="00EA4227"/>
    <w:rsid w:val="00EA45BF"/>
    <w:rsid w:val="00EA4EC4"/>
    <w:rsid w:val="00EA4F63"/>
    <w:rsid w:val="00EA59DB"/>
    <w:rsid w:val="00EA5D51"/>
    <w:rsid w:val="00EA62C9"/>
    <w:rsid w:val="00EA64B9"/>
    <w:rsid w:val="00EA652A"/>
    <w:rsid w:val="00EA69B1"/>
    <w:rsid w:val="00EA6A01"/>
    <w:rsid w:val="00EA6B98"/>
    <w:rsid w:val="00EA70C0"/>
    <w:rsid w:val="00EA7257"/>
    <w:rsid w:val="00EA73E8"/>
    <w:rsid w:val="00EA7563"/>
    <w:rsid w:val="00EA7635"/>
    <w:rsid w:val="00EA771E"/>
    <w:rsid w:val="00EA7CA5"/>
    <w:rsid w:val="00EA7E44"/>
    <w:rsid w:val="00EA7F3B"/>
    <w:rsid w:val="00EB00D9"/>
    <w:rsid w:val="00EB034D"/>
    <w:rsid w:val="00EB07C8"/>
    <w:rsid w:val="00EB091A"/>
    <w:rsid w:val="00EB0A71"/>
    <w:rsid w:val="00EB0D55"/>
    <w:rsid w:val="00EB1236"/>
    <w:rsid w:val="00EB1700"/>
    <w:rsid w:val="00EB17C0"/>
    <w:rsid w:val="00EB17DD"/>
    <w:rsid w:val="00EB18A0"/>
    <w:rsid w:val="00EB19B9"/>
    <w:rsid w:val="00EB1AD9"/>
    <w:rsid w:val="00EB1C84"/>
    <w:rsid w:val="00EB21E0"/>
    <w:rsid w:val="00EB2531"/>
    <w:rsid w:val="00EB2B8A"/>
    <w:rsid w:val="00EB2E14"/>
    <w:rsid w:val="00EB36E4"/>
    <w:rsid w:val="00EB3A28"/>
    <w:rsid w:val="00EB3B59"/>
    <w:rsid w:val="00EB42B7"/>
    <w:rsid w:val="00EB4417"/>
    <w:rsid w:val="00EB4498"/>
    <w:rsid w:val="00EB45F6"/>
    <w:rsid w:val="00EB46B3"/>
    <w:rsid w:val="00EB477A"/>
    <w:rsid w:val="00EB4835"/>
    <w:rsid w:val="00EB485F"/>
    <w:rsid w:val="00EB4961"/>
    <w:rsid w:val="00EB49C3"/>
    <w:rsid w:val="00EB4AC5"/>
    <w:rsid w:val="00EB4C93"/>
    <w:rsid w:val="00EB4D13"/>
    <w:rsid w:val="00EB4D28"/>
    <w:rsid w:val="00EB5026"/>
    <w:rsid w:val="00EB5902"/>
    <w:rsid w:val="00EB5C61"/>
    <w:rsid w:val="00EB5CE9"/>
    <w:rsid w:val="00EB6276"/>
    <w:rsid w:val="00EB62F6"/>
    <w:rsid w:val="00EB64A1"/>
    <w:rsid w:val="00EB6A0B"/>
    <w:rsid w:val="00EB6FBA"/>
    <w:rsid w:val="00EB71FF"/>
    <w:rsid w:val="00EB731C"/>
    <w:rsid w:val="00EB7D4E"/>
    <w:rsid w:val="00EB7DC9"/>
    <w:rsid w:val="00EB7EAB"/>
    <w:rsid w:val="00EB7F1E"/>
    <w:rsid w:val="00EC002C"/>
    <w:rsid w:val="00EC0487"/>
    <w:rsid w:val="00EC0502"/>
    <w:rsid w:val="00EC06A0"/>
    <w:rsid w:val="00EC08D7"/>
    <w:rsid w:val="00EC0A5F"/>
    <w:rsid w:val="00EC0D73"/>
    <w:rsid w:val="00EC0F33"/>
    <w:rsid w:val="00EC0FC3"/>
    <w:rsid w:val="00EC1074"/>
    <w:rsid w:val="00EC1131"/>
    <w:rsid w:val="00EC1172"/>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5E"/>
    <w:rsid w:val="00EC37B7"/>
    <w:rsid w:val="00EC3A25"/>
    <w:rsid w:val="00EC3ACF"/>
    <w:rsid w:val="00EC3CF4"/>
    <w:rsid w:val="00EC3D91"/>
    <w:rsid w:val="00EC3DEF"/>
    <w:rsid w:val="00EC3F3D"/>
    <w:rsid w:val="00EC420D"/>
    <w:rsid w:val="00EC47FF"/>
    <w:rsid w:val="00EC4B06"/>
    <w:rsid w:val="00EC4B34"/>
    <w:rsid w:val="00EC4B69"/>
    <w:rsid w:val="00EC5318"/>
    <w:rsid w:val="00EC5A5B"/>
    <w:rsid w:val="00EC5B63"/>
    <w:rsid w:val="00EC5B8C"/>
    <w:rsid w:val="00EC5C90"/>
    <w:rsid w:val="00EC5EFD"/>
    <w:rsid w:val="00EC5F85"/>
    <w:rsid w:val="00EC6250"/>
    <w:rsid w:val="00EC63B5"/>
    <w:rsid w:val="00EC63C2"/>
    <w:rsid w:val="00EC63D5"/>
    <w:rsid w:val="00EC63E3"/>
    <w:rsid w:val="00EC6518"/>
    <w:rsid w:val="00EC6AB7"/>
    <w:rsid w:val="00EC6CE9"/>
    <w:rsid w:val="00EC6D6B"/>
    <w:rsid w:val="00EC6DB3"/>
    <w:rsid w:val="00EC7003"/>
    <w:rsid w:val="00EC762F"/>
    <w:rsid w:val="00EC7A3E"/>
    <w:rsid w:val="00EC7D77"/>
    <w:rsid w:val="00EC7DE1"/>
    <w:rsid w:val="00EC7EAC"/>
    <w:rsid w:val="00EC7EFC"/>
    <w:rsid w:val="00ED003A"/>
    <w:rsid w:val="00ED010E"/>
    <w:rsid w:val="00ED0182"/>
    <w:rsid w:val="00ED019B"/>
    <w:rsid w:val="00ED02EE"/>
    <w:rsid w:val="00ED03CF"/>
    <w:rsid w:val="00ED08FA"/>
    <w:rsid w:val="00ED0951"/>
    <w:rsid w:val="00ED09E2"/>
    <w:rsid w:val="00ED0A7C"/>
    <w:rsid w:val="00ED0E6E"/>
    <w:rsid w:val="00ED0F17"/>
    <w:rsid w:val="00ED11E1"/>
    <w:rsid w:val="00ED1B1A"/>
    <w:rsid w:val="00ED1CE2"/>
    <w:rsid w:val="00ED1DA9"/>
    <w:rsid w:val="00ED214E"/>
    <w:rsid w:val="00ED22D8"/>
    <w:rsid w:val="00ED25F4"/>
    <w:rsid w:val="00ED26CD"/>
    <w:rsid w:val="00ED27AF"/>
    <w:rsid w:val="00ED27F4"/>
    <w:rsid w:val="00ED2807"/>
    <w:rsid w:val="00ED2AB4"/>
    <w:rsid w:val="00ED2D3E"/>
    <w:rsid w:val="00ED2DCF"/>
    <w:rsid w:val="00ED30BE"/>
    <w:rsid w:val="00ED33AE"/>
    <w:rsid w:val="00ED359A"/>
    <w:rsid w:val="00ED375D"/>
    <w:rsid w:val="00ED3A85"/>
    <w:rsid w:val="00ED3A87"/>
    <w:rsid w:val="00ED3B4F"/>
    <w:rsid w:val="00ED3BB8"/>
    <w:rsid w:val="00ED40A0"/>
    <w:rsid w:val="00ED4576"/>
    <w:rsid w:val="00ED4836"/>
    <w:rsid w:val="00ED4B35"/>
    <w:rsid w:val="00ED4C28"/>
    <w:rsid w:val="00ED4C41"/>
    <w:rsid w:val="00ED4CD8"/>
    <w:rsid w:val="00ED4DD8"/>
    <w:rsid w:val="00ED4F08"/>
    <w:rsid w:val="00ED54F2"/>
    <w:rsid w:val="00ED590E"/>
    <w:rsid w:val="00ED5914"/>
    <w:rsid w:val="00ED59C0"/>
    <w:rsid w:val="00ED5E8E"/>
    <w:rsid w:val="00ED5FE8"/>
    <w:rsid w:val="00ED64E5"/>
    <w:rsid w:val="00ED6915"/>
    <w:rsid w:val="00ED6C0F"/>
    <w:rsid w:val="00ED6C9E"/>
    <w:rsid w:val="00ED6EAD"/>
    <w:rsid w:val="00ED70BC"/>
    <w:rsid w:val="00ED70E6"/>
    <w:rsid w:val="00ED7247"/>
    <w:rsid w:val="00ED7596"/>
    <w:rsid w:val="00ED76A6"/>
    <w:rsid w:val="00ED776B"/>
    <w:rsid w:val="00ED7792"/>
    <w:rsid w:val="00ED784E"/>
    <w:rsid w:val="00ED7D93"/>
    <w:rsid w:val="00EE013C"/>
    <w:rsid w:val="00EE02CF"/>
    <w:rsid w:val="00EE02EE"/>
    <w:rsid w:val="00EE0304"/>
    <w:rsid w:val="00EE0480"/>
    <w:rsid w:val="00EE062C"/>
    <w:rsid w:val="00EE06F6"/>
    <w:rsid w:val="00EE079B"/>
    <w:rsid w:val="00EE0B2D"/>
    <w:rsid w:val="00EE0C18"/>
    <w:rsid w:val="00EE0CC8"/>
    <w:rsid w:val="00EE0CF4"/>
    <w:rsid w:val="00EE0E95"/>
    <w:rsid w:val="00EE10FD"/>
    <w:rsid w:val="00EE1560"/>
    <w:rsid w:val="00EE17DD"/>
    <w:rsid w:val="00EE180A"/>
    <w:rsid w:val="00EE1856"/>
    <w:rsid w:val="00EE1A15"/>
    <w:rsid w:val="00EE1AE1"/>
    <w:rsid w:val="00EE1B4E"/>
    <w:rsid w:val="00EE1DB3"/>
    <w:rsid w:val="00EE2396"/>
    <w:rsid w:val="00EE26A7"/>
    <w:rsid w:val="00EE2A71"/>
    <w:rsid w:val="00EE2C8C"/>
    <w:rsid w:val="00EE2DAC"/>
    <w:rsid w:val="00EE3155"/>
    <w:rsid w:val="00EE34AF"/>
    <w:rsid w:val="00EE399B"/>
    <w:rsid w:val="00EE41B8"/>
    <w:rsid w:val="00EE4280"/>
    <w:rsid w:val="00EE42CF"/>
    <w:rsid w:val="00EE42E2"/>
    <w:rsid w:val="00EE42F7"/>
    <w:rsid w:val="00EE4693"/>
    <w:rsid w:val="00EE47E4"/>
    <w:rsid w:val="00EE4BFC"/>
    <w:rsid w:val="00EE501E"/>
    <w:rsid w:val="00EE51F7"/>
    <w:rsid w:val="00EE5A0E"/>
    <w:rsid w:val="00EE5C15"/>
    <w:rsid w:val="00EE5CC3"/>
    <w:rsid w:val="00EE5DF2"/>
    <w:rsid w:val="00EE5EE2"/>
    <w:rsid w:val="00EE60B3"/>
    <w:rsid w:val="00EE62F4"/>
    <w:rsid w:val="00EE6BBB"/>
    <w:rsid w:val="00EE6CA7"/>
    <w:rsid w:val="00EE6DBF"/>
    <w:rsid w:val="00EE725E"/>
    <w:rsid w:val="00EE73F0"/>
    <w:rsid w:val="00EE7404"/>
    <w:rsid w:val="00EE7CE2"/>
    <w:rsid w:val="00EF04D7"/>
    <w:rsid w:val="00EF07A6"/>
    <w:rsid w:val="00EF07E7"/>
    <w:rsid w:val="00EF098C"/>
    <w:rsid w:val="00EF0B91"/>
    <w:rsid w:val="00EF0BC0"/>
    <w:rsid w:val="00EF0E8D"/>
    <w:rsid w:val="00EF0EE9"/>
    <w:rsid w:val="00EF1178"/>
    <w:rsid w:val="00EF124C"/>
    <w:rsid w:val="00EF17A3"/>
    <w:rsid w:val="00EF1995"/>
    <w:rsid w:val="00EF1B05"/>
    <w:rsid w:val="00EF1EB4"/>
    <w:rsid w:val="00EF2358"/>
    <w:rsid w:val="00EF23AB"/>
    <w:rsid w:val="00EF27C2"/>
    <w:rsid w:val="00EF2983"/>
    <w:rsid w:val="00EF29D9"/>
    <w:rsid w:val="00EF2EAB"/>
    <w:rsid w:val="00EF339A"/>
    <w:rsid w:val="00EF344E"/>
    <w:rsid w:val="00EF3455"/>
    <w:rsid w:val="00EF3C0D"/>
    <w:rsid w:val="00EF40AE"/>
    <w:rsid w:val="00EF41D7"/>
    <w:rsid w:val="00EF487D"/>
    <w:rsid w:val="00EF49C7"/>
    <w:rsid w:val="00EF4F4D"/>
    <w:rsid w:val="00EF4FDA"/>
    <w:rsid w:val="00EF500D"/>
    <w:rsid w:val="00EF515D"/>
    <w:rsid w:val="00EF5181"/>
    <w:rsid w:val="00EF5484"/>
    <w:rsid w:val="00EF5B0E"/>
    <w:rsid w:val="00EF5B0F"/>
    <w:rsid w:val="00EF5B77"/>
    <w:rsid w:val="00EF5BD1"/>
    <w:rsid w:val="00EF6444"/>
    <w:rsid w:val="00EF66CA"/>
    <w:rsid w:val="00EF66E2"/>
    <w:rsid w:val="00EF66F7"/>
    <w:rsid w:val="00EF6B08"/>
    <w:rsid w:val="00EF6FC5"/>
    <w:rsid w:val="00EF71DF"/>
    <w:rsid w:val="00EF7433"/>
    <w:rsid w:val="00EF75A5"/>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1C4"/>
    <w:rsid w:val="00F033C4"/>
    <w:rsid w:val="00F03807"/>
    <w:rsid w:val="00F03C8D"/>
    <w:rsid w:val="00F03CBD"/>
    <w:rsid w:val="00F03CFE"/>
    <w:rsid w:val="00F04056"/>
    <w:rsid w:val="00F0411B"/>
    <w:rsid w:val="00F04131"/>
    <w:rsid w:val="00F04189"/>
    <w:rsid w:val="00F041BF"/>
    <w:rsid w:val="00F043A0"/>
    <w:rsid w:val="00F04531"/>
    <w:rsid w:val="00F049C5"/>
    <w:rsid w:val="00F04D9D"/>
    <w:rsid w:val="00F04EE6"/>
    <w:rsid w:val="00F05237"/>
    <w:rsid w:val="00F0530E"/>
    <w:rsid w:val="00F0534B"/>
    <w:rsid w:val="00F05847"/>
    <w:rsid w:val="00F058ED"/>
    <w:rsid w:val="00F05A4D"/>
    <w:rsid w:val="00F05A63"/>
    <w:rsid w:val="00F05D46"/>
    <w:rsid w:val="00F05DBC"/>
    <w:rsid w:val="00F06048"/>
    <w:rsid w:val="00F060BE"/>
    <w:rsid w:val="00F06196"/>
    <w:rsid w:val="00F062D3"/>
    <w:rsid w:val="00F066B0"/>
    <w:rsid w:val="00F068AC"/>
    <w:rsid w:val="00F06A62"/>
    <w:rsid w:val="00F06C1E"/>
    <w:rsid w:val="00F06C53"/>
    <w:rsid w:val="00F0712A"/>
    <w:rsid w:val="00F07363"/>
    <w:rsid w:val="00F0764F"/>
    <w:rsid w:val="00F07802"/>
    <w:rsid w:val="00F0783C"/>
    <w:rsid w:val="00F07AA8"/>
    <w:rsid w:val="00F07CF2"/>
    <w:rsid w:val="00F07EA6"/>
    <w:rsid w:val="00F07EB5"/>
    <w:rsid w:val="00F07ED2"/>
    <w:rsid w:val="00F1015D"/>
    <w:rsid w:val="00F10287"/>
    <w:rsid w:val="00F102BF"/>
    <w:rsid w:val="00F10373"/>
    <w:rsid w:val="00F103CA"/>
    <w:rsid w:val="00F10865"/>
    <w:rsid w:val="00F10AA5"/>
    <w:rsid w:val="00F10ABE"/>
    <w:rsid w:val="00F10D3A"/>
    <w:rsid w:val="00F10E2E"/>
    <w:rsid w:val="00F11172"/>
    <w:rsid w:val="00F1131E"/>
    <w:rsid w:val="00F11973"/>
    <w:rsid w:val="00F11979"/>
    <w:rsid w:val="00F11CED"/>
    <w:rsid w:val="00F11E47"/>
    <w:rsid w:val="00F12299"/>
    <w:rsid w:val="00F1233F"/>
    <w:rsid w:val="00F127BC"/>
    <w:rsid w:val="00F127F2"/>
    <w:rsid w:val="00F12BEC"/>
    <w:rsid w:val="00F13275"/>
    <w:rsid w:val="00F13340"/>
    <w:rsid w:val="00F13508"/>
    <w:rsid w:val="00F13719"/>
    <w:rsid w:val="00F1389F"/>
    <w:rsid w:val="00F1393E"/>
    <w:rsid w:val="00F13AE4"/>
    <w:rsid w:val="00F13B46"/>
    <w:rsid w:val="00F13C76"/>
    <w:rsid w:val="00F13E83"/>
    <w:rsid w:val="00F142BB"/>
    <w:rsid w:val="00F143EF"/>
    <w:rsid w:val="00F14596"/>
    <w:rsid w:val="00F1482A"/>
    <w:rsid w:val="00F148DC"/>
    <w:rsid w:val="00F14920"/>
    <w:rsid w:val="00F14965"/>
    <w:rsid w:val="00F14A69"/>
    <w:rsid w:val="00F14ECB"/>
    <w:rsid w:val="00F15041"/>
    <w:rsid w:val="00F156B9"/>
    <w:rsid w:val="00F15A25"/>
    <w:rsid w:val="00F15A9C"/>
    <w:rsid w:val="00F15C7C"/>
    <w:rsid w:val="00F15EA4"/>
    <w:rsid w:val="00F16229"/>
    <w:rsid w:val="00F1652B"/>
    <w:rsid w:val="00F166EE"/>
    <w:rsid w:val="00F16817"/>
    <w:rsid w:val="00F16CF5"/>
    <w:rsid w:val="00F16E97"/>
    <w:rsid w:val="00F16EBE"/>
    <w:rsid w:val="00F16FD7"/>
    <w:rsid w:val="00F17231"/>
    <w:rsid w:val="00F174A3"/>
    <w:rsid w:val="00F17BE6"/>
    <w:rsid w:val="00F17C76"/>
    <w:rsid w:val="00F17D42"/>
    <w:rsid w:val="00F17D8D"/>
    <w:rsid w:val="00F17EB1"/>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E07"/>
    <w:rsid w:val="00F22E4E"/>
    <w:rsid w:val="00F22EEA"/>
    <w:rsid w:val="00F230B8"/>
    <w:rsid w:val="00F23323"/>
    <w:rsid w:val="00F236EA"/>
    <w:rsid w:val="00F237B9"/>
    <w:rsid w:val="00F23C30"/>
    <w:rsid w:val="00F23CC6"/>
    <w:rsid w:val="00F23F37"/>
    <w:rsid w:val="00F2419B"/>
    <w:rsid w:val="00F24212"/>
    <w:rsid w:val="00F24278"/>
    <w:rsid w:val="00F247E8"/>
    <w:rsid w:val="00F24A36"/>
    <w:rsid w:val="00F24A91"/>
    <w:rsid w:val="00F24AE0"/>
    <w:rsid w:val="00F24C66"/>
    <w:rsid w:val="00F24FF8"/>
    <w:rsid w:val="00F259A5"/>
    <w:rsid w:val="00F259BD"/>
    <w:rsid w:val="00F25A20"/>
    <w:rsid w:val="00F25D36"/>
    <w:rsid w:val="00F25D80"/>
    <w:rsid w:val="00F25DAA"/>
    <w:rsid w:val="00F25E91"/>
    <w:rsid w:val="00F26284"/>
    <w:rsid w:val="00F262CC"/>
    <w:rsid w:val="00F265FD"/>
    <w:rsid w:val="00F268B3"/>
    <w:rsid w:val="00F26BCB"/>
    <w:rsid w:val="00F26C62"/>
    <w:rsid w:val="00F26E20"/>
    <w:rsid w:val="00F26E5F"/>
    <w:rsid w:val="00F27874"/>
    <w:rsid w:val="00F27BA7"/>
    <w:rsid w:val="00F30263"/>
    <w:rsid w:val="00F308AF"/>
    <w:rsid w:val="00F30B6F"/>
    <w:rsid w:val="00F31194"/>
    <w:rsid w:val="00F31298"/>
    <w:rsid w:val="00F3145E"/>
    <w:rsid w:val="00F31774"/>
    <w:rsid w:val="00F317AA"/>
    <w:rsid w:val="00F3226B"/>
    <w:rsid w:val="00F32298"/>
    <w:rsid w:val="00F32448"/>
    <w:rsid w:val="00F324CA"/>
    <w:rsid w:val="00F32646"/>
    <w:rsid w:val="00F32653"/>
    <w:rsid w:val="00F32957"/>
    <w:rsid w:val="00F32DF0"/>
    <w:rsid w:val="00F32F80"/>
    <w:rsid w:val="00F32FB2"/>
    <w:rsid w:val="00F333A5"/>
    <w:rsid w:val="00F33527"/>
    <w:rsid w:val="00F337AD"/>
    <w:rsid w:val="00F33C00"/>
    <w:rsid w:val="00F33DDF"/>
    <w:rsid w:val="00F33E28"/>
    <w:rsid w:val="00F34049"/>
    <w:rsid w:val="00F3415C"/>
    <w:rsid w:val="00F34247"/>
    <w:rsid w:val="00F34B35"/>
    <w:rsid w:val="00F34C24"/>
    <w:rsid w:val="00F34CDA"/>
    <w:rsid w:val="00F34E1F"/>
    <w:rsid w:val="00F350E3"/>
    <w:rsid w:val="00F356AB"/>
    <w:rsid w:val="00F3579B"/>
    <w:rsid w:val="00F358DC"/>
    <w:rsid w:val="00F35CB7"/>
    <w:rsid w:val="00F35EA2"/>
    <w:rsid w:val="00F35F5B"/>
    <w:rsid w:val="00F3600A"/>
    <w:rsid w:val="00F3608D"/>
    <w:rsid w:val="00F36148"/>
    <w:rsid w:val="00F3619E"/>
    <w:rsid w:val="00F36474"/>
    <w:rsid w:val="00F3649A"/>
    <w:rsid w:val="00F365D0"/>
    <w:rsid w:val="00F3671B"/>
    <w:rsid w:val="00F36B2A"/>
    <w:rsid w:val="00F3798D"/>
    <w:rsid w:val="00F37C37"/>
    <w:rsid w:val="00F40463"/>
    <w:rsid w:val="00F40B29"/>
    <w:rsid w:val="00F40B5D"/>
    <w:rsid w:val="00F40EC9"/>
    <w:rsid w:val="00F40FAA"/>
    <w:rsid w:val="00F410A6"/>
    <w:rsid w:val="00F411B2"/>
    <w:rsid w:val="00F413CD"/>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6A"/>
    <w:rsid w:val="00F43983"/>
    <w:rsid w:val="00F43999"/>
    <w:rsid w:val="00F43FD2"/>
    <w:rsid w:val="00F444B9"/>
    <w:rsid w:val="00F4454E"/>
    <w:rsid w:val="00F4461E"/>
    <w:rsid w:val="00F44ABC"/>
    <w:rsid w:val="00F451C6"/>
    <w:rsid w:val="00F4529B"/>
    <w:rsid w:val="00F45309"/>
    <w:rsid w:val="00F45A66"/>
    <w:rsid w:val="00F45D93"/>
    <w:rsid w:val="00F45E24"/>
    <w:rsid w:val="00F45E9C"/>
    <w:rsid w:val="00F464F5"/>
    <w:rsid w:val="00F4660B"/>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9A0"/>
    <w:rsid w:val="00F50AF6"/>
    <w:rsid w:val="00F50B18"/>
    <w:rsid w:val="00F50CB1"/>
    <w:rsid w:val="00F50D1C"/>
    <w:rsid w:val="00F5147C"/>
    <w:rsid w:val="00F514DE"/>
    <w:rsid w:val="00F51882"/>
    <w:rsid w:val="00F5197D"/>
    <w:rsid w:val="00F51A03"/>
    <w:rsid w:val="00F51C5D"/>
    <w:rsid w:val="00F51DD5"/>
    <w:rsid w:val="00F51EF4"/>
    <w:rsid w:val="00F523BF"/>
    <w:rsid w:val="00F527EF"/>
    <w:rsid w:val="00F52AC5"/>
    <w:rsid w:val="00F52C0F"/>
    <w:rsid w:val="00F52E9D"/>
    <w:rsid w:val="00F52F97"/>
    <w:rsid w:val="00F532F1"/>
    <w:rsid w:val="00F53488"/>
    <w:rsid w:val="00F53A44"/>
    <w:rsid w:val="00F53BC3"/>
    <w:rsid w:val="00F54226"/>
    <w:rsid w:val="00F54265"/>
    <w:rsid w:val="00F542D7"/>
    <w:rsid w:val="00F5476F"/>
    <w:rsid w:val="00F54BB5"/>
    <w:rsid w:val="00F54C29"/>
    <w:rsid w:val="00F552C9"/>
    <w:rsid w:val="00F5533B"/>
    <w:rsid w:val="00F56079"/>
    <w:rsid w:val="00F561E1"/>
    <w:rsid w:val="00F56245"/>
    <w:rsid w:val="00F5648C"/>
    <w:rsid w:val="00F56497"/>
    <w:rsid w:val="00F570C6"/>
    <w:rsid w:val="00F57647"/>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9BB"/>
    <w:rsid w:val="00F61AF2"/>
    <w:rsid w:val="00F61CEA"/>
    <w:rsid w:val="00F61D62"/>
    <w:rsid w:val="00F61DDC"/>
    <w:rsid w:val="00F61E5D"/>
    <w:rsid w:val="00F61E62"/>
    <w:rsid w:val="00F61FE4"/>
    <w:rsid w:val="00F62069"/>
    <w:rsid w:val="00F620F3"/>
    <w:rsid w:val="00F62316"/>
    <w:rsid w:val="00F62933"/>
    <w:rsid w:val="00F62CCF"/>
    <w:rsid w:val="00F62D0B"/>
    <w:rsid w:val="00F62D32"/>
    <w:rsid w:val="00F6334C"/>
    <w:rsid w:val="00F6368D"/>
    <w:rsid w:val="00F636DC"/>
    <w:rsid w:val="00F6385C"/>
    <w:rsid w:val="00F639B0"/>
    <w:rsid w:val="00F63A98"/>
    <w:rsid w:val="00F63B3A"/>
    <w:rsid w:val="00F63D0A"/>
    <w:rsid w:val="00F63EF0"/>
    <w:rsid w:val="00F6440C"/>
    <w:rsid w:val="00F646D9"/>
    <w:rsid w:val="00F64959"/>
    <w:rsid w:val="00F64A4F"/>
    <w:rsid w:val="00F64E6A"/>
    <w:rsid w:val="00F653E2"/>
    <w:rsid w:val="00F6588D"/>
    <w:rsid w:val="00F658A3"/>
    <w:rsid w:val="00F65959"/>
    <w:rsid w:val="00F661CB"/>
    <w:rsid w:val="00F66201"/>
    <w:rsid w:val="00F6634F"/>
    <w:rsid w:val="00F663CB"/>
    <w:rsid w:val="00F6666F"/>
    <w:rsid w:val="00F66DB6"/>
    <w:rsid w:val="00F675CD"/>
    <w:rsid w:val="00F6763C"/>
    <w:rsid w:val="00F6766E"/>
    <w:rsid w:val="00F6791C"/>
    <w:rsid w:val="00F67AB2"/>
    <w:rsid w:val="00F67C20"/>
    <w:rsid w:val="00F7029C"/>
    <w:rsid w:val="00F7046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CCC"/>
    <w:rsid w:val="00F85EE7"/>
    <w:rsid w:val="00F85FB2"/>
    <w:rsid w:val="00F863B2"/>
    <w:rsid w:val="00F86A1A"/>
    <w:rsid w:val="00F86B45"/>
    <w:rsid w:val="00F870CE"/>
    <w:rsid w:val="00F872BE"/>
    <w:rsid w:val="00F87397"/>
    <w:rsid w:val="00F87877"/>
    <w:rsid w:val="00F8792B"/>
    <w:rsid w:val="00F87DFC"/>
    <w:rsid w:val="00F90302"/>
    <w:rsid w:val="00F9036E"/>
    <w:rsid w:val="00F90540"/>
    <w:rsid w:val="00F90996"/>
    <w:rsid w:val="00F90C37"/>
    <w:rsid w:val="00F90CBC"/>
    <w:rsid w:val="00F9116D"/>
    <w:rsid w:val="00F9167A"/>
    <w:rsid w:val="00F916E4"/>
    <w:rsid w:val="00F91791"/>
    <w:rsid w:val="00F91960"/>
    <w:rsid w:val="00F91D52"/>
    <w:rsid w:val="00F921E5"/>
    <w:rsid w:val="00F922C2"/>
    <w:rsid w:val="00F9253F"/>
    <w:rsid w:val="00F926C8"/>
    <w:rsid w:val="00F92917"/>
    <w:rsid w:val="00F92B6D"/>
    <w:rsid w:val="00F92B87"/>
    <w:rsid w:val="00F92C75"/>
    <w:rsid w:val="00F92DAA"/>
    <w:rsid w:val="00F92DE6"/>
    <w:rsid w:val="00F92F03"/>
    <w:rsid w:val="00F93563"/>
    <w:rsid w:val="00F93D65"/>
    <w:rsid w:val="00F93E2D"/>
    <w:rsid w:val="00F94086"/>
    <w:rsid w:val="00F9437C"/>
    <w:rsid w:val="00F943FC"/>
    <w:rsid w:val="00F9445A"/>
    <w:rsid w:val="00F9457C"/>
    <w:rsid w:val="00F946FF"/>
    <w:rsid w:val="00F948D7"/>
    <w:rsid w:val="00F9499A"/>
    <w:rsid w:val="00F94A8C"/>
    <w:rsid w:val="00F94C64"/>
    <w:rsid w:val="00F94D0B"/>
    <w:rsid w:val="00F9526B"/>
    <w:rsid w:val="00F9529B"/>
    <w:rsid w:val="00F95404"/>
    <w:rsid w:val="00F95431"/>
    <w:rsid w:val="00F954F2"/>
    <w:rsid w:val="00F95539"/>
    <w:rsid w:val="00F958E7"/>
    <w:rsid w:val="00F95DA9"/>
    <w:rsid w:val="00F95DB4"/>
    <w:rsid w:val="00F95EEA"/>
    <w:rsid w:val="00F96493"/>
    <w:rsid w:val="00F96749"/>
    <w:rsid w:val="00F969F8"/>
    <w:rsid w:val="00F96DCC"/>
    <w:rsid w:val="00F96F4C"/>
    <w:rsid w:val="00F977EF"/>
    <w:rsid w:val="00F978C5"/>
    <w:rsid w:val="00F97A71"/>
    <w:rsid w:val="00F97F90"/>
    <w:rsid w:val="00FA0008"/>
    <w:rsid w:val="00FA0022"/>
    <w:rsid w:val="00FA017E"/>
    <w:rsid w:val="00FA0199"/>
    <w:rsid w:val="00FA0AAC"/>
    <w:rsid w:val="00FA0B4C"/>
    <w:rsid w:val="00FA0E55"/>
    <w:rsid w:val="00FA0F6A"/>
    <w:rsid w:val="00FA11FB"/>
    <w:rsid w:val="00FA1391"/>
    <w:rsid w:val="00FA16C7"/>
    <w:rsid w:val="00FA24C2"/>
    <w:rsid w:val="00FA2765"/>
    <w:rsid w:val="00FA2823"/>
    <w:rsid w:val="00FA2905"/>
    <w:rsid w:val="00FA2A07"/>
    <w:rsid w:val="00FA2B43"/>
    <w:rsid w:val="00FA2DDD"/>
    <w:rsid w:val="00FA2E22"/>
    <w:rsid w:val="00FA2F38"/>
    <w:rsid w:val="00FA31BE"/>
    <w:rsid w:val="00FA33D7"/>
    <w:rsid w:val="00FA356A"/>
    <w:rsid w:val="00FA382A"/>
    <w:rsid w:val="00FA3BC8"/>
    <w:rsid w:val="00FA3E59"/>
    <w:rsid w:val="00FA3F1B"/>
    <w:rsid w:val="00FA42BD"/>
    <w:rsid w:val="00FA470A"/>
    <w:rsid w:val="00FA4AEC"/>
    <w:rsid w:val="00FA4E66"/>
    <w:rsid w:val="00FA5184"/>
    <w:rsid w:val="00FA5235"/>
    <w:rsid w:val="00FA5325"/>
    <w:rsid w:val="00FA560D"/>
    <w:rsid w:val="00FA5ADF"/>
    <w:rsid w:val="00FA5DB1"/>
    <w:rsid w:val="00FA5DB3"/>
    <w:rsid w:val="00FA5EDF"/>
    <w:rsid w:val="00FA6156"/>
    <w:rsid w:val="00FA61F3"/>
    <w:rsid w:val="00FA6286"/>
    <w:rsid w:val="00FA62A8"/>
    <w:rsid w:val="00FA62E9"/>
    <w:rsid w:val="00FA645B"/>
    <w:rsid w:val="00FA646B"/>
    <w:rsid w:val="00FA647D"/>
    <w:rsid w:val="00FA64D6"/>
    <w:rsid w:val="00FA68BC"/>
    <w:rsid w:val="00FA6930"/>
    <w:rsid w:val="00FA6CD2"/>
    <w:rsid w:val="00FA6D76"/>
    <w:rsid w:val="00FA7385"/>
    <w:rsid w:val="00FA73F6"/>
    <w:rsid w:val="00FA7809"/>
    <w:rsid w:val="00FA7BEB"/>
    <w:rsid w:val="00FA7C44"/>
    <w:rsid w:val="00FB0117"/>
    <w:rsid w:val="00FB02DF"/>
    <w:rsid w:val="00FB0337"/>
    <w:rsid w:val="00FB05C2"/>
    <w:rsid w:val="00FB0EE5"/>
    <w:rsid w:val="00FB1111"/>
    <w:rsid w:val="00FB17BD"/>
    <w:rsid w:val="00FB17CE"/>
    <w:rsid w:val="00FB18BE"/>
    <w:rsid w:val="00FB195B"/>
    <w:rsid w:val="00FB1C26"/>
    <w:rsid w:val="00FB1F13"/>
    <w:rsid w:val="00FB206F"/>
    <w:rsid w:val="00FB24C1"/>
    <w:rsid w:val="00FB2D24"/>
    <w:rsid w:val="00FB2DB4"/>
    <w:rsid w:val="00FB2DCF"/>
    <w:rsid w:val="00FB30B8"/>
    <w:rsid w:val="00FB3A8E"/>
    <w:rsid w:val="00FB3F7C"/>
    <w:rsid w:val="00FB41AF"/>
    <w:rsid w:val="00FB41B4"/>
    <w:rsid w:val="00FB42FA"/>
    <w:rsid w:val="00FB431E"/>
    <w:rsid w:val="00FB4378"/>
    <w:rsid w:val="00FB452F"/>
    <w:rsid w:val="00FB46D6"/>
    <w:rsid w:val="00FB473B"/>
    <w:rsid w:val="00FB4940"/>
    <w:rsid w:val="00FB4A86"/>
    <w:rsid w:val="00FB4C82"/>
    <w:rsid w:val="00FB4F94"/>
    <w:rsid w:val="00FB56A6"/>
    <w:rsid w:val="00FB56B2"/>
    <w:rsid w:val="00FB589F"/>
    <w:rsid w:val="00FB58BD"/>
    <w:rsid w:val="00FB5943"/>
    <w:rsid w:val="00FB5CFC"/>
    <w:rsid w:val="00FB5EBC"/>
    <w:rsid w:val="00FB600B"/>
    <w:rsid w:val="00FB6200"/>
    <w:rsid w:val="00FB63D5"/>
    <w:rsid w:val="00FB65A1"/>
    <w:rsid w:val="00FB6834"/>
    <w:rsid w:val="00FB6B92"/>
    <w:rsid w:val="00FB6C4E"/>
    <w:rsid w:val="00FB7045"/>
    <w:rsid w:val="00FB753A"/>
    <w:rsid w:val="00FB7752"/>
    <w:rsid w:val="00FB78F7"/>
    <w:rsid w:val="00FB7D5D"/>
    <w:rsid w:val="00FC02A3"/>
    <w:rsid w:val="00FC073A"/>
    <w:rsid w:val="00FC09BC"/>
    <w:rsid w:val="00FC0DF9"/>
    <w:rsid w:val="00FC0F65"/>
    <w:rsid w:val="00FC152E"/>
    <w:rsid w:val="00FC1686"/>
    <w:rsid w:val="00FC1ABA"/>
    <w:rsid w:val="00FC1BA7"/>
    <w:rsid w:val="00FC1D15"/>
    <w:rsid w:val="00FC273E"/>
    <w:rsid w:val="00FC2809"/>
    <w:rsid w:val="00FC296E"/>
    <w:rsid w:val="00FC2A43"/>
    <w:rsid w:val="00FC2E86"/>
    <w:rsid w:val="00FC2F85"/>
    <w:rsid w:val="00FC3461"/>
    <w:rsid w:val="00FC36F8"/>
    <w:rsid w:val="00FC3972"/>
    <w:rsid w:val="00FC3B89"/>
    <w:rsid w:val="00FC3D5C"/>
    <w:rsid w:val="00FC40A2"/>
    <w:rsid w:val="00FC42AF"/>
    <w:rsid w:val="00FC4440"/>
    <w:rsid w:val="00FC4C4F"/>
    <w:rsid w:val="00FC4CDA"/>
    <w:rsid w:val="00FC4DF4"/>
    <w:rsid w:val="00FC4EA2"/>
    <w:rsid w:val="00FC4F3A"/>
    <w:rsid w:val="00FC5250"/>
    <w:rsid w:val="00FC548C"/>
    <w:rsid w:val="00FC54F9"/>
    <w:rsid w:val="00FC5850"/>
    <w:rsid w:val="00FC59ED"/>
    <w:rsid w:val="00FC5C8B"/>
    <w:rsid w:val="00FC5CBE"/>
    <w:rsid w:val="00FC67C1"/>
    <w:rsid w:val="00FC688E"/>
    <w:rsid w:val="00FC6AA5"/>
    <w:rsid w:val="00FC6B46"/>
    <w:rsid w:val="00FC6E8E"/>
    <w:rsid w:val="00FC7305"/>
    <w:rsid w:val="00FC7485"/>
    <w:rsid w:val="00FC749B"/>
    <w:rsid w:val="00FC756E"/>
    <w:rsid w:val="00FC7712"/>
    <w:rsid w:val="00FC785A"/>
    <w:rsid w:val="00FC7923"/>
    <w:rsid w:val="00FC7A48"/>
    <w:rsid w:val="00FC7E58"/>
    <w:rsid w:val="00FC7F87"/>
    <w:rsid w:val="00FD0293"/>
    <w:rsid w:val="00FD03EE"/>
    <w:rsid w:val="00FD04F0"/>
    <w:rsid w:val="00FD054F"/>
    <w:rsid w:val="00FD0799"/>
    <w:rsid w:val="00FD089D"/>
    <w:rsid w:val="00FD0C2E"/>
    <w:rsid w:val="00FD0D81"/>
    <w:rsid w:val="00FD1276"/>
    <w:rsid w:val="00FD15B8"/>
    <w:rsid w:val="00FD18F4"/>
    <w:rsid w:val="00FD1F96"/>
    <w:rsid w:val="00FD21B9"/>
    <w:rsid w:val="00FD22E4"/>
    <w:rsid w:val="00FD23E8"/>
    <w:rsid w:val="00FD2677"/>
    <w:rsid w:val="00FD2A90"/>
    <w:rsid w:val="00FD33AC"/>
    <w:rsid w:val="00FD3434"/>
    <w:rsid w:val="00FD3547"/>
    <w:rsid w:val="00FD3565"/>
    <w:rsid w:val="00FD3623"/>
    <w:rsid w:val="00FD3643"/>
    <w:rsid w:val="00FD3C46"/>
    <w:rsid w:val="00FD3C89"/>
    <w:rsid w:val="00FD3D88"/>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587"/>
    <w:rsid w:val="00FD5B9B"/>
    <w:rsid w:val="00FD5E01"/>
    <w:rsid w:val="00FD603E"/>
    <w:rsid w:val="00FD61EB"/>
    <w:rsid w:val="00FD6377"/>
    <w:rsid w:val="00FD65A6"/>
    <w:rsid w:val="00FD6989"/>
    <w:rsid w:val="00FD6BD0"/>
    <w:rsid w:val="00FD6CCF"/>
    <w:rsid w:val="00FD6D61"/>
    <w:rsid w:val="00FD73AF"/>
    <w:rsid w:val="00FD7594"/>
    <w:rsid w:val="00FD77F1"/>
    <w:rsid w:val="00FD7805"/>
    <w:rsid w:val="00FD7813"/>
    <w:rsid w:val="00FD794F"/>
    <w:rsid w:val="00FD7AF9"/>
    <w:rsid w:val="00FD7B8B"/>
    <w:rsid w:val="00FD7C1C"/>
    <w:rsid w:val="00FD7C99"/>
    <w:rsid w:val="00FD7CC1"/>
    <w:rsid w:val="00FD7CDB"/>
    <w:rsid w:val="00FD7CEC"/>
    <w:rsid w:val="00FD7D43"/>
    <w:rsid w:val="00FD7D99"/>
    <w:rsid w:val="00FD7E6B"/>
    <w:rsid w:val="00FD7EDC"/>
    <w:rsid w:val="00FE0054"/>
    <w:rsid w:val="00FE0125"/>
    <w:rsid w:val="00FE0B10"/>
    <w:rsid w:val="00FE0B27"/>
    <w:rsid w:val="00FE0E7A"/>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E29"/>
    <w:rsid w:val="00FE514A"/>
    <w:rsid w:val="00FE52DB"/>
    <w:rsid w:val="00FE5542"/>
    <w:rsid w:val="00FE5756"/>
    <w:rsid w:val="00FE5D42"/>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285"/>
    <w:rsid w:val="00FF05AF"/>
    <w:rsid w:val="00FF06F4"/>
    <w:rsid w:val="00FF08AC"/>
    <w:rsid w:val="00FF0A03"/>
    <w:rsid w:val="00FF0BA3"/>
    <w:rsid w:val="00FF0C2F"/>
    <w:rsid w:val="00FF0FB2"/>
    <w:rsid w:val="00FF1440"/>
    <w:rsid w:val="00FF1512"/>
    <w:rsid w:val="00FF158D"/>
    <w:rsid w:val="00FF15CD"/>
    <w:rsid w:val="00FF1B0D"/>
    <w:rsid w:val="00FF1E09"/>
    <w:rsid w:val="00FF205C"/>
    <w:rsid w:val="00FF2451"/>
    <w:rsid w:val="00FF25CF"/>
    <w:rsid w:val="00FF26F5"/>
    <w:rsid w:val="00FF2706"/>
    <w:rsid w:val="00FF2796"/>
    <w:rsid w:val="00FF2A32"/>
    <w:rsid w:val="00FF2F0C"/>
    <w:rsid w:val="00FF326A"/>
    <w:rsid w:val="00FF3895"/>
    <w:rsid w:val="00FF3B5F"/>
    <w:rsid w:val="00FF4256"/>
    <w:rsid w:val="00FF458D"/>
    <w:rsid w:val="00FF4796"/>
    <w:rsid w:val="00FF47C0"/>
    <w:rsid w:val="00FF4865"/>
    <w:rsid w:val="00FF4962"/>
    <w:rsid w:val="00FF4D61"/>
    <w:rsid w:val="00FF4E6D"/>
    <w:rsid w:val="00FF4F5E"/>
    <w:rsid w:val="00FF50D6"/>
    <w:rsid w:val="00FF5397"/>
    <w:rsid w:val="00FF5481"/>
    <w:rsid w:val="00FF5494"/>
    <w:rsid w:val="00FF549C"/>
    <w:rsid w:val="00FF5631"/>
    <w:rsid w:val="00FF573A"/>
    <w:rsid w:val="00FF5743"/>
    <w:rsid w:val="00FF57CF"/>
    <w:rsid w:val="00FF5910"/>
    <w:rsid w:val="00FF59B4"/>
    <w:rsid w:val="00FF5AD8"/>
    <w:rsid w:val="00FF5BA7"/>
    <w:rsid w:val="00FF645C"/>
    <w:rsid w:val="00FF65B8"/>
    <w:rsid w:val="00FF663A"/>
    <w:rsid w:val="00FF687B"/>
    <w:rsid w:val="00FF6A1A"/>
    <w:rsid w:val="00FF6A68"/>
    <w:rsid w:val="00FF6C01"/>
    <w:rsid w:val="00FF6E7F"/>
    <w:rsid w:val="00FF7064"/>
    <w:rsid w:val="00FF74AC"/>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07CE28"/>
  <w15:chartTrackingRefBased/>
  <w15:docId w15:val="{AE16337A-DFFA-47C9-B353-6309D5DA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320A"/>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customStyle="1" w:styleId="22">
    <w:name w:val="目录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customStyle="1" w:styleId="31">
    <w:name w:val="目录 3"/>
    <w:basedOn w:val="a0"/>
    <w:next w:val="a0"/>
    <w:autoRedefine/>
    <w:uiPriority w:val="39"/>
    <w:rsid w:val="00576214"/>
    <w:pPr>
      <w:tabs>
        <w:tab w:val="left" w:pos="1200"/>
        <w:tab w:val="right" w:leader="dot" w:pos="9631"/>
      </w:tabs>
      <w:ind w:left="403" w:firstLine="0"/>
    </w:pPr>
  </w:style>
  <w:style w:type="paragraph" w:customStyle="1" w:styleId="41">
    <w:name w:val="目录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firstLine="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firstLine="0"/>
    </w:pPr>
    <w:rPr>
      <w:rFonts w:ascii="Times New Roman" w:eastAsia="MS Mincho" w:hAnsi="Times New Roman"/>
      <w:sz w:val="24"/>
      <w:lang w:eastAsia="ja-JP"/>
    </w:rPr>
  </w:style>
  <w:style w:type="paragraph" w:customStyle="1" w:styleId="71">
    <w:name w:val="目录 7"/>
    <w:basedOn w:val="a0"/>
    <w:next w:val="a0"/>
    <w:autoRedefine/>
    <w:uiPriority w:val="39"/>
    <w:rsid w:val="00576214"/>
    <w:pPr>
      <w:ind w:firstLine="0"/>
    </w:pPr>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firstLine="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12"/>
    <w:qFormat/>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列出段落,- Bullets,목록 단락,列出段落1,リスト段落,?? ??,?????,????,Lista1,中等深浅网格 1 - 着色 21,¥¡¡¡¡ì¬º¥¹¥È¶ÎÂä,ÁÐ³ö¶ÎÂä,列表段落1,—ño’i—Ž,¥ê¥¹¥È¶ÎÂä,1st level - Bullet List Paragraph,Lettre d'introduction,Paragrafo elenco,Normal bullet 2,Bullet list,목록단락,列,列表段落11,—ñ弌’i,P"/>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表段落 字符1"/>
    <w:aliases w:val="列出段落 字符2,- Bullets 字符2,목록 단락 字符1,列出段落1 字符1,リスト段落 字符,?? ?? 字符2,????? 字符2,???? 字符2,Lista1 字符2,中等深浅网格 1 - 着色 21 字符1,¥¡¡¡¡ì¬º¥¹¥È¶ÎÂä 字符1,ÁÐ³ö¶ÎÂä 字符1,列表段落1 字符1,—ño’i—Ž 字符1,¥ê¥¹¥È¶ÎÂä 字符1,1st level - Bullet List Paragraph 字符1,Paragrafo elenco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15">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4328F0"/>
    <w:rPr>
      <w:rFonts w:ascii="Times" w:hAnsi="Times"/>
      <w:szCs w:val="24"/>
      <w:lang w:val="en-GB"/>
    </w:rPr>
  </w:style>
  <w:style w:type="character" w:customStyle="1" w:styleId="TAHChar">
    <w:name w:val="TAH Char"/>
    <w:locked/>
    <w:rsid w:val="001112B5"/>
    <w:rPr>
      <w:rFonts w:ascii="Arial" w:hAnsi="Arial"/>
      <w:b/>
      <w:sz w:val="18"/>
      <w:lang w:val="en-GB"/>
    </w:rPr>
  </w:style>
  <w:style w:type="paragraph" w:customStyle="1" w:styleId="B3">
    <w:name w:val="B3"/>
    <w:basedOn w:val="32"/>
    <w:link w:val="B3Char"/>
    <w:qFormat/>
    <w:rsid w:val="005F2B93"/>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paragraph" w:customStyle="1" w:styleId="B4">
    <w:name w:val="B4"/>
    <w:basedOn w:val="42"/>
    <w:link w:val="B4Char"/>
    <w:qFormat/>
    <w:rsid w:val="005F2B93"/>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5F2B93"/>
    <w:rPr>
      <w:rFonts w:eastAsia="Times New Roman"/>
    </w:rPr>
  </w:style>
  <w:style w:type="character" w:customStyle="1" w:styleId="B3Char">
    <w:name w:val="B3 Char"/>
    <w:link w:val="B3"/>
    <w:qFormat/>
    <w:rsid w:val="005F2B93"/>
    <w:rPr>
      <w:rFonts w:eastAsia="Times New Roman"/>
      <w:lang w:val="en-GB" w:eastAsia="ja-JP"/>
    </w:rPr>
  </w:style>
  <w:style w:type="character" w:customStyle="1" w:styleId="NOChar">
    <w:name w:val="NO Char"/>
    <w:link w:val="NO"/>
    <w:qFormat/>
    <w:rsid w:val="005F2B93"/>
    <w:rPr>
      <w:sz w:val="24"/>
      <w:lang w:val="en-GB" w:eastAsia="en-US"/>
    </w:rPr>
  </w:style>
  <w:style w:type="character" w:customStyle="1" w:styleId="B4Char">
    <w:name w:val="B4 Char"/>
    <w:link w:val="B4"/>
    <w:qFormat/>
    <w:rsid w:val="005F2B93"/>
    <w:rPr>
      <w:rFonts w:eastAsia="Times New Roman"/>
      <w:lang w:val="en-GB" w:eastAsia="ja-JP"/>
    </w:rPr>
  </w:style>
  <w:style w:type="paragraph" w:styleId="32">
    <w:name w:val="List 3"/>
    <w:basedOn w:val="a0"/>
    <w:rsid w:val="005F2B93"/>
    <w:pPr>
      <w:ind w:leftChars="400" w:left="100" w:hangingChars="200" w:hanging="200"/>
      <w:contextualSpacing/>
    </w:pPr>
  </w:style>
  <w:style w:type="paragraph" w:styleId="42">
    <w:name w:val="List 4"/>
    <w:basedOn w:val="a0"/>
    <w:rsid w:val="005F2B93"/>
    <w:pPr>
      <w:ind w:leftChars="600" w:left="100" w:hangingChars="200" w:hanging="200"/>
      <w:contextualSpacing/>
    </w:pPr>
  </w:style>
  <w:style w:type="paragraph" w:customStyle="1" w:styleId="PL">
    <w:name w:val="PL"/>
    <w:link w:val="PLChar"/>
    <w:qFormat/>
    <w:rsid w:val="006E3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90F"/>
    <w:rPr>
      <w:rFonts w:ascii="Courier New" w:eastAsia="Times New Roman" w:hAnsi="Courier New"/>
      <w:noProof/>
      <w:sz w:val="16"/>
      <w:shd w:val="clear" w:color="auto" w:fill="E6E6E6"/>
      <w:lang w:val="en-GB" w:eastAsia="en-GB"/>
    </w:rPr>
  </w:style>
  <w:style w:type="character" w:customStyle="1" w:styleId="aff4">
    <w:name w:val="列出段落 字符"/>
    <w:aliases w:val="- Bullets 字符,?? ?? 字符,????? 字符,???? 字符,Lista1 字符,Paragrafo elenco 字符,Normal bullet 2 字符"/>
    <w:uiPriority w:val="34"/>
    <w:qFormat/>
    <w:locked/>
    <w:rsid w:val="00ED4F08"/>
    <w:rPr>
      <w:rFonts w:ascii="Times" w:eastAsia="宋体" w:hAnsi="Times" w:cs="Times"/>
      <w:sz w:val="22"/>
      <w:szCs w:val="24"/>
      <w:lang w:eastAsia="ja-JP"/>
    </w:rPr>
  </w:style>
  <w:style w:type="character" w:customStyle="1" w:styleId="aff5">
    <w:name w:val="批注文字 字符"/>
    <w:uiPriority w:val="99"/>
    <w:qFormat/>
    <w:rsid w:val="004B0FFB"/>
    <w:rPr>
      <w:lang w:eastAsia="en-US"/>
    </w:rPr>
  </w:style>
  <w:style w:type="character" w:customStyle="1" w:styleId="B1Char1">
    <w:name w:val="B1 Char1"/>
    <w:qFormat/>
    <w:rsid w:val="00B6660B"/>
    <w:rPr>
      <w:lang w:val="en-GB" w:eastAsia="en-US"/>
    </w:rPr>
  </w:style>
  <w:style w:type="character" w:customStyle="1" w:styleId="normaltextrun">
    <w:name w:val="normaltextrun"/>
    <w:rsid w:val="00080210"/>
  </w:style>
  <w:style w:type="paragraph" w:styleId="HTML">
    <w:name w:val="HTML Preformatted"/>
    <w:basedOn w:val="a0"/>
    <w:link w:val="HTML0"/>
    <w:rsid w:val="00C647D0"/>
    <w:rPr>
      <w:rFonts w:ascii="Courier New" w:hAnsi="Courier New" w:cs="Courier New"/>
      <w:szCs w:val="20"/>
    </w:rPr>
  </w:style>
  <w:style w:type="character" w:customStyle="1" w:styleId="HTML0">
    <w:name w:val="HTML 预设格式 字符"/>
    <w:link w:val="HTML"/>
    <w:rsid w:val="00C647D0"/>
    <w:rPr>
      <w:rFonts w:ascii="Courier New" w:hAnsi="Courier New" w:cs="Courier New"/>
      <w:lang w:val="en-GB" w:eastAsia="en-US"/>
    </w:rPr>
  </w:style>
  <w:style w:type="table" w:customStyle="1" w:styleId="16">
    <w:name w:val="网格型1"/>
    <w:basedOn w:val="a2"/>
    <w:next w:val="af1"/>
    <w:rsid w:val="00B930F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rsid w:val="00430D80"/>
    <w:pPr>
      <w:numPr>
        <w:numId w:val="12"/>
      </w:numPr>
    </w:pPr>
    <w:rPr>
      <w:rFonts w:ascii="Calibri" w:eastAsia="宋体" w:hAnsi="Calibri"/>
      <w:kern w:val="2"/>
      <w:sz w:val="24"/>
      <w:lang w:eastAsia="zh-CN"/>
    </w:rPr>
  </w:style>
  <w:style w:type="paragraph" w:customStyle="1" w:styleId="bullet2">
    <w:name w:val="bullet2"/>
    <w:basedOn w:val="a0"/>
    <w:qFormat/>
    <w:rsid w:val="00430D80"/>
    <w:pPr>
      <w:numPr>
        <w:ilvl w:val="1"/>
        <w:numId w:val="12"/>
      </w:numPr>
    </w:pPr>
    <w:rPr>
      <w:rFonts w:eastAsia="宋体"/>
      <w:kern w:val="2"/>
      <w:sz w:val="24"/>
      <w:lang w:eastAsia="zh-CN"/>
    </w:rPr>
  </w:style>
  <w:style w:type="paragraph" w:customStyle="1" w:styleId="bullet3">
    <w:name w:val="bullet3"/>
    <w:basedOn w:val="a0"/>
    <w:qFormat/>
    <w:rsid w:val="00430D80"/>
    <w:pPr>
      <w:numPr>
        <w:ilvl w:val="2"/>
        <w:numId w:val="12"/>
      </w:numPr>
    </w:pPr>
  </w:style>
  <w:style w:type="paragraph" w:customStyle="1" w:styleId="bullet4">
    <w:name w:val="bullet4"/>
    <w:basedOn w:val="a0"/>
    <w:qFormat/>
    <w:rsid w:val="00430D80"/>
    <w:pPr>
      <w:numPr>
        <w:ilvl w:val="3"/>
        <w:numId w:val="12"/>
      </w:numPr>
    </w:pPr>
  </w:style>
  <w:style w:type="table" w:customStyle="1" w:styleId="TableGrid1">
    <w:name w:val="TableGrid1"/>
    <w:basedOn w:val="a2"/>
    <w:next w:val="af1"/>
    <w:uiPriority w:val="39"/>
    <w:qFormat/>
    <w:rsid w:val="00397EFA"/>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1"/>
    <w:uiPriority w:val="39"/>
    <w:qFormat/>
    <w:rsid w:val="00E8418E"/>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1"/>
    <w:uiPriority w:val="99"/>
    <w:semiHidden/>
    <w:rsid w:val="008754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051742">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5562967">
      <w:bodyDiv w:val="1"/>
      <w:marLeft w:val="0"/>
      <w:marRight w:val="0"/>
      <w:marTop w:val="0"/>
      <w:marBottom w:val="0"/>
      <w:divBdr>
        <w:top w:val="none" w:sz="0" w:space="0" w:color="auto"/>
        <w:left w:val="none" w:sz="0" w:space="0" w:color="auto"/>
        <w:bottom w:val="none" w:sz="0" w:space="0" w:color="auto"/>
        <w:right w:val="none" w:sz="0" w:space="0" w:color="auto"/>
      </w:divBdr>
    </w:div>
    <w:div w:id="26299366">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179642">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066929">
      <w:bodyDiv w:val="1"/>
      <w:marLeft w:val="0"/>
      <w:marRight w:val="0"/>
      <w:marTop w:val="0"/>
      <w:marBottom w:val="0"/>
      <w:divBdr>
        <w:top w:val="none" w:sz="0" w:space="0" w:color="auto"/>
        <w:left w:val="none" w:sz="0" w:space="0" w:color="auto"/>
        <w:bottom w:val="none" w:sz="0" w:space="0" w:color="auto"/>
        <w:right w:val="none" w:sz="0" w:space="0" w:color="auto"/>
      </w:divBdr>
      <w:divsChild>
        <w:div w:id="1513950939">
          <w:marLeft w:val="1181"/>
          <w:marRight w:val="0"/>
          <w:marTop w:val="40"/>
          <w:marBottom w:val="80"/>
          <w:divBdr>
            <w:top w:val="none" w:sz="0" w:space="0" w:color="auto"/>
            <w:left w:val="none" w:sz="0" w:space="0" w:color="auto"/>
            <w:bottom w:val="none" w:sz="0" w:space="0" w:color="auto"/>
            <w:right w:val="none" w:sz="0" w:space="0" w:color="auto"/>
          </w:divBdr>
        </w:div>
      </w:divsChild>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8967488">
      <w:bodyDiv w:val="1"/>
      <w:marLeft w:val="0"/>
      <w:marRight w:val="0"/>
      <w:marTop w:val="0"/>
      <w:marBottom w:val="0"/>
      <w:divBdr>
        <w:top w:val="none" w:sz="0" w:space="0" w:color="auto"/>
        <w:left w:val="none" w:sz="0" w:space="0" w:color="auto"/>
        <w:bottom w:val="none" w:sz="0" w:space="0" w:color="auto"/>
        <w:right w:val="none" w:sz="0" w:space="0" w:color="auto"/>
      </w:divBdr>
      <w:divsChild>
        <w:div w:id="832986295">
          <w:marLeft w:val="0"/>
          <w:marRight w:val="0"/>
          <w:marTop w:val="0"/>
          <w:marBottom w:val="0"/>
          <w:divBdr>
            <w:top w:val="none" w:sz="0" w:space="0" w:color="auto"/>
            <w:left w:val="none" w:sz="0" w:space="0" w:color="auto"/>
            <w:bottom w:val="none" w:sz="0" w:space="0" w:color="auto"/>
            <w:right w:val="none" w:sz="0" w:space="0" w:color="auto"/>
          </w:divBdr>
          <w:divsChild>
            <w:div w:id="57292588">
              <w:marLeft w:val="0"/>
              <w:marRight w:val="0"/>
              <w:marTop w:val="0"/>
              <w:marBottom w:val="0"/>
              <w:divBdr>
                <w:top w:val="none" w:sz="0" w:space="0" w:color="auto"/>
                <w:left w:val="none" w:sz="0" w:space="0" w:color="auto"/>
                <w:bottom w:val="none" w:sz="0" w:space="0" w:color="auto"/>
                <w:right w:val="none" w:sz="0" w:space="0" w:color="auto"/>
              </w:divBdr>
              <w:divsChild>
                <w:div w:id="656804565">
                  <w:marLeft w:val="0"/>
                  <w:marRight w:val="0"/>
                  <w:marTop w:val="0"/>
                  <w:marBottom w:val="0"/>
                  <w:divBdr>
                    <w:top w:val="none" w:sz="0" w:space="0" w:color="auto"/>
                    <w:left w:val="none" w:sz="0" w:space="0" w:color="auto"/>
                    <w:bottom w:val="none" w:sz="0" w:space="0" w:color="auto"/>
                    <w:right w:val="none" w:sz="0" w:space="0" w:color="auto"/>
                  </w:divBdr>
                </w:div>
                <w:div w:id="719329612">
                  <w:marLeft w:val="0"/>
                  <w:marRight w:val="0"/>
                  <w:marTop w:val="0"/>
                  <w:marBottom w:val="0"/>
                  <w:divBdr>
                    <w:top w:val="none" w:sz="0" w:space="0" w:color="auto"/>
                    <w:left w:val="none" w:sz="0" w:space="0" w:color="auto"/>
                    <w:bottom w:val="none" w:sz="0" w:space="0" w:color="auto"/>
                    <w:right w:val="none" w:sz="0" w:space="0" w:color="auto"/>
                  </w:divBdr>
                </w:div>
                <w:div w:id="725105740">
                  <w:marLeft w:val="0"/>
                  <w:marRight w:val="0"/>
                  <w:marTop w:val="0"/>
                  <w:marBottom w:val="0"/>
                  <w:divBdr>
                    <w:top w:val="none" w:sz="0" w:space="0" w:color="auto"/>
                    <w:left w:val="none" w:sz="0" w:space="0" w:color="auto"/>
                    <w:bottom w:val="none" w:sz="0" w:space="0" w:color="auto"/>
                    <w:right w:val="none" w:sz="0" w:space="0" w:color="auto"/>
                  </w:divBdr>
                </w:div>
                <w:div w:id="731777695">
                  <w:marLeft w:val="0"/>
                  <w:marRight w:val="0"/>
                  <w:marTop w:val="0"/>
                  <w:marBottom w:val="0"/>
                  <w:divBdr>
                    <w:top w:val="none" w:sz="0" w:space="0" w:color="auto"/>
                    <w:left w:val="none" w:sz="0" w:space="0" w:color="auto"/>
                    <w:bottom w:val="none" w:sz="0" w:space="0" w:color="auto"/>
                    <w:right w:val="none" w:sz="0" w:space="0" w:color="auto"/>
                  </w:divBdr>
                </w:div>
                <w:div w:id="913665745">
                  <w:marLeft w:val="0"/>
                  <w:marRight w:val="0"/>
                  <w:marTop w:val="0"/>
                  <w:marBottom w:val="0"/>
                  <w:divBdr>
                    <w:top w:val="none" w:sz="0" w:space="0" w:color="auto"/>
                    <w:left w:val="none" w:sz="0" w:space="0" w:color="auto"/>
                    <w:bottom w:val="none" w:sz="0" w:space="0" w:color="auto"/>
                    <w:right w:val="none" w:sz="0" w:space="0" w:color="auto"/>
                  </w:divBdr>
                </w:div>
                <w:div w:id="960916758">
                  <w:marLeft w:val="0"/>
                  <w:marRight w:val="0"/>
                  <w:marTop w:val="0"/>
                  <w:marBottom w:val="0"/>
                  <w:divBdr>
                    <w:top w:val="none" w:sz="0" w:space="0" w:color="auto"/>
                    <w:left w:val="none" w:sz="0" w:space="0" w:color="auto"/>
                    <w:bottom w:val="none" w:sz="0" w:space="0" w:color="auto"/>
                    <w:right w:val="none" w:sz="0" w:space="0" w:color="auto"/>
                  </w:divBdr>
                </w:div>
                <w:div w:id="1515146145">
                  <w:marLeft w:val="0"/>
                  <w:marRight w:val="0"/>
                  <w:marTop w:val="0"/>
                  <w:marBottom w:val="0"/>
                  <w:divBdr>
                    <w:top w:val="none" w:sz="0" w:space="0" w:color="auto"/>
                    <w:left w:val="none" w:sz="0" w:space="0" w:color="auto"/>
                    <w:bottom w:val="none" w:sz="0" w:space="0" w:color="auto"/>
                    <w:right w:val="none" w:sz="0" w:space="0" w:color="auto"/>
                  </w:divBdr>
                </w:div>
                <w:div w:id="1803115077">
                  <w:marLeft w:val="0"/>
                  <w:marRight w:val="0"/>
                  <w:marTop w:val="0"/>
                  <w:marBottom w:val="0"/>
                  <w:divBdr>
                    <w:top w:val="none" w:sz="0" w:space="0" w:color="auto"/>
                    <w:left w:val="none" w:sz="0" w:space="0" w:color="auto"/>
                    <w:bottom w:val="none" w:sz="0" w:space="0" w:color="auto"/>
                    <w:right w:val="none" w:sz="0" w:space="0" w:color="auto"/>
                  </w:divBdr>
                </w:div>
                <w:div w:id="2026201638">
                  <w:marLeft w:val="0"/>
                  <w:marRight w:val="0"/>
                  <w:marTop w:val="0"/>
                  <w:marBottom w:val="0"/>
                  <w:divBdr>
                    <w:top w:val="none" w:sz="0" w:space="0" w:color="auto"/>
                    <w:left w:val="none" w:sz="0" w:space="0" w:color="auto"/>
                    <w:bottom w:val="none" w:sz="0" w:space="0" w:color="auto"/>
                    <w:right w:val="none" w:sz="0" w:space="0" w:color="auto"/>
                  </w:divBdr>
                </w:div>
                <w:div w:id="204998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29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569867">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7572086">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6722987">
      <w:bodyDiv w:val="1"/>
      <w:marLeft w:val="0"/>
      <w:marRight w:val="0"/>
      <w:marTop w:val="0"/>
      <w:marBottom w:val="0"/>
      <w:divBdr>
        <w:top w:val="none" w:sz="0" w:space="0" w:color="auto"/>
        <w:left w:val="none" w:sz="0" w:space="0" w:color="auto"/>
        <w:bottom w:val="none" w:sz="0" w:space="0" w:color="auto"/>
        <w:right w:val="none" w:sz="0" w:space="0" w:color="auto"/>
      </w:divBdr>
      <w:divsChild>
        <w:div w:id="1278105353">
          <w:marLeft w:val="1181"/>
          <w:marRight w:val="0"/>
          <w:marTop w:val="40"/>
          <w:marBottom w:val="80"/>
          <w:divBdr>
            <w:top w:val="none" w:sz="0" w:space="0" w:color="auto"/>
            <w:left w:val="none" w:sz="0" w:space="0" w:color="auto"/>
            <w:bottom w:val="none" w:sz="0" w:space="0" w:color="auto"/>
            <w:right w:val="none" w:sz="0" w:space="0" w:color="auto"/>
          </w:divBdr>
        </w:div>
      </w:divsChild>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4486539">
      <w:bodyDiv w:val="1"/>
      <w:marLeft w:val="0"/>
      <w:marRight w:val="0"/>
      <w:marTop w:val="0"/>
      <w:marBottom w:val="0"/>
      <w:divBdr>
        <w:top w:val="none" w:sz="0" w:space="0" w:color="auto"/>
        <w:left w:val="none" w:sz="0" w:space="0" w:color="auto"/>
        <w:bottom w:val="none" w:sz="0" w:space="0" w:color="auto"/>
        <w:right w:val="none" w:sz="0" w:space="0" w:color="auto"/>
      </w:divBdr>
      <w:divsChild>
        <w:div w:id="1204902869">
          <w:marLeft w:val="0"/>
          <w:marRight w:val="0"/>
          <w:marTop w:val="0"/>
          <w:marBottom w:val="0"/>
          <w:divBdr>
            <w:top w:val="none" w:sz="0" w:space="0" w:color="auto"/>
            <w:left w:val="none" w:sz="0" w:space="0" w:color="auto"/>
            <w:bottom w:val="none" w:sz="0" w:space="0" w:color="auto"/>
            <w:right w:val="none" w:sz="0" w:space="0" w:color="auto"/>
          </w:divBdr>
          <w:divsChild>
            <w:div w:id="404570645">
              <w:marLeft w:val="0"/>
              <w:marRight w:val="0"/>
              <w:marTop w:val="0"/>
              <w:marBottom w:val="0"/>
              <w:divBdr>
                <w:top w:val="none" w:sz="0" w:space="0" w:color="auto"/>
                <w:left w:val="none" w:sz="0" w:space="0" w:color="auto"/>
                <w:bottom w:val="none" w:sz="0" w:space="0" w:color="auto"/>
                <w:right w:val="none" w:sz="0" w:space="0" w:color="auto"/>
              </w:divBdr>
              <w:divsChild>
                <w:div w:id="81723589">
                  <w:marLeft w:val="0"/>
                  <w:marRight w:val="0"/>
                  <w:marTop w:val="0"/>
                  <w:marBottom w:val="0"/>
                  <w:divBdr>
                    <w:top w:val="none" w:sz="0" w:space="0" w:color="auto"/>
                    <w:left w:val="none" w:sz="0" w:space="0" w:color="auto"/>
                    <w:bottom w:val="none" w:sz="0" w:space="0" w:color="auto"/>
                    <w:right w:val="none" w:sz="0" w:space="0" w:color="auto"/>
                  </w:divBdr>
                </w:div>
                <w:div w:id="697388470">
                  <w:marLeft w:val="0"/>
                  <w:marRight w:val="0"/>
                  <w:marTop w:val="0"/>
                  <w:marBottom w:val="0"/>
                  <w:divBdr>
                    <w:top w:val="none" w:sz="0" w:space="0" w:color="auto"/>
                    <w:left w:val="none" w:sz="0" w:space="0" w:color="auto"/>
                    <w:bottom w:val="none" w:sz="0" w:space="0" w:color="auto"/>
                    <w:right w:val="none" w:sz="0" w:space="0" w:color="auto"/>
                  </w:divBdr>
                </w:div>
                <w:div w:id="1537546027">
                  <w:marLeft w:val="0"/>
                  <w:marRight w:val="0"/>
                  <w:marTop w:val="0"/>
                  <w:marBottom w:val="0"/>
                  <w:divBdr>
                    <w:top w:val="none" w:sz="0" w:space="0" w:color="auto"/>
                    <w:left w:val="none" w:sz="0" w:space="0" w:color="auto"/>
                    <w:bottom w:val="none" w:sz="0" w:space="0" w:color="auto"/>
                    <w:right w:val="none" w:sz="0" w:space="0" w:color="auto"/>
                  </w:divBdr>
                </w:div>
                <w:div w:id="182565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651044">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574125">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2143896">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5184042">
      <w:bodyDiv w:val="1"/>
      <w:marLeft w:val="0"/>
      <w:marRight w:val="0"/>
      <w:marTop w:val="0"/>
      <w:marBottom w:val="0"/>
      <w:divBdr>
        <w:top w:val="none" w:sz="0" w:space="0" w:color="auto"/>
        <w:left w:val="none" w:sz="0" w:space="0" w:color="auto"/>
        <w:bottom w:val="none" w:sz="0" w:space="0" w:color="auto"/>
        <w:right w:val="none" w:sz="0" w:space="0" w:color="auto"/>
      </w:divBdr>
      <w:divsChild>
        <w:div w:id="1497377472">
          <w:marLeft w:val="0"/>
          <w:marRight w:val="0"/>
          <w:marTop w:val="0"/>
          <w:marBottom w:val="0"/>
          <w:divBdr>
            <w:top w:val="none" w:sz="0" w:space="0" w:color="auto"/>
            <w:left w:val="none" w:sz="0" w:space="0" w:color="auto"/>
            <w:bottom w:val="none" w:sz="0" w:space="0" w:color="auto"/>
            <w:right w:val="none" w:sz="0" w:space="0" w:color="auto"/>
          </w:divBdr>
        </w:div>
      </w:divsChild>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663302">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4396169">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55355">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428749">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1771679">
      <w:bodyDiv w:val="1"/>
      <w:marLeft w:val="0"/>
      <w:marRight w:val="0"/>
      <w:marTop w:val="0"/>
      <w:marBottom w:val="0"/>
      <w:divBdr>
        <w:top w:val="none" w:sz="0" w:space="0" w:color="auto"/>
        <w:left w:val="none" w:sz="0" w:space="0" w:color="auto"/>
        <w:bottom w:val="none" w:sz="0" w:space="0" w:color="auto"/>
        <w:right w:val="none" w:sz="0" w:space="0" w:color="auto"/>
      </w:divBdr>
      <w:divsChild>
        <w:div w:id="561866129">
          <w:marLeft w:val="0"/>
          <w:marRight w:val="0"/>
          <w:marTop w:val="0"/>
          <w:marBottom w:val="0"/>
          <w:divBdr>
            <w:top w:val="none" w:sz="0" w:space="0" w:color="auto"/>
            <w:left w:val="none" w:sz="0" w:space="0" w:color="auto"/>
            <w:bottom w:val="none" w:sz="0" w:space="0" w:color="auto"/>
            <w:right w:val="none" w:sz="0" w:space="0" w:color="auto"/>
          </w:divBdr>
          <w:divsChild>
            <w:div w:id="1866165383">
              <w:marLeft w:val="0"/>
              <w:marRight w:val="0"/>
              <w:marTop w:val="0"/>
              <w:marBottom w:val="0"/>
              <w:divBdr>
                <w:top w:val="none" w:sz="0" w:space="0" w:color="auto"/>
                <w:left w:val="none" w:sz="0" w:space="0" w:color="auto"/>
                <w:bottom w:val="none" w:sz="0" w:space="0" w:color="auto"/>
                <w:right w:val="none" w:sz="0" w:space="0" w:color="auto"/>
              </w:divBdr>
              <w:divsChild>
                <w:div w:id="453060615">
                  <w:marLeft w:val="0"/>
                  <w:marRight w:val="0"/>
                  <w:marTop w:val="0"/>
                  <w:marBottom w:val="0"/>
                  <w:divBdr>
                    <w:top w:val="none" w:sz="0" w:space="0" w:color="auto"/>
                    <w:left w:val="none" w:sz="0" w:space="0" w:color="auto"/>
                    <w:bottom w:val="none" w:sz="0" w:space="0" w:color="auto"/>
                    <w:right w:val="none" w:sz="0" w:space="0" w:color="auto"/>
                  </w:divBdr>
                </w:div>
                <w:div w:id="624045021">
                  <w:marLeft w:val="0"/>
                  <w:marRight w:val="0"/>
                  <w:marTop w:val="0"/>
                  <w:marBottom w:val="0"/>
                  <w:divBdr>
                    <w:top w:val="none" w:sz="0" w:space="0" w:color="auto"/>
                    <w:left w:val="none" w:sz="0" w:space="0" w:color="auto"/>
                    <w:bottom w:val="none" w:sz="0" w:space="0" w:color="auto"/>
                    <w:right w:val="none" w:sz="0" w:space="0" w:color="auto"/>
                  </w:divBdr>
                </w:div>
                <w:div w:id="937954981">
                  <w:marLeft w:val="0"/>
                  <w:marRight w:val="0"/>
                  <w:marTop w:val="0"/>
                  <w:marBottom w:val="0"/>
                  <w:divBdr>
                    <w:top w:val="none" w:sz="0" w:space="0" w:color="auto"/>
                    <w:left w:val="none" w:sz="0" w:space="0" w:color="auto"/>
                    <w:bottom w:val="none" w:sz="0" w:space="0" w:color="auto"/>
                    <w:right w:val="none" w:sz="0" w:space="0" w:color="auto"/>
                  </w:divBdr>
                </w:div>
                <w:div w:id="1644581626">
                  <w:marLeft w:val="0"/>
                  <w:marRight w:val="0"/>
                  <w:marTop w:val="0"/>
                  <w:marBottom w:val="0"/>
                  <w:divBdr>
                    <w:top w:val="none" w:sz="0" w:space="0" w:color="auto"/>
                    <w:left w:val="none" w:sz="0" w:space="0" w:color="auto"/>
                    <w:bottom w:val="none" w:sz="0" w:space="0" w:color="auto"/>
                    <w:right w:val="none" w:sz="0" w:space="0" w:color="auto"/>
                  </w:divBdr>
                </w:div>
                <w:div w:id="1655834454">
                  <w:marLeft w:val="0"/>
                  <w:marRight w:val="0"/>
                  <w:marTop w:val="0"/>
                  <w:marBottom w:val="0"/>
                  <w:divBdr>
                    <w:top w:val="none" w:sz="0" w:space="0" w:color="auto"/>
                    <w:left w:val="none" w:sz="0" w:space="0" w:color="auto"/>
                    <w:bottom w:val="none" w:sz="0" w:space="0" w:color="auto"/>
                    <w:right w:val="none" w:sz="0" w:space="0" w:color="auto"/>
                  </w:divBdr>
                </w:div>
                <w:div w:id="1709526151">
                  <w:marLeft w:val="0"/>
                  <w:marRight w:val="0"/>
                  <w:marTop w:val="0"/>
                  <w:marBottom w:val="0"/>
                  <w:divBdr>
                    <w:top w:val="none" w:sz="0" w:space="0" w:color="auto"/>
                    <w:left w:val="none" w:sz="0" w:space="0" w:color="auto"/>
                    <w:bottom w:val="none" w:sz="0" w:space="0" w:color="auto"/>
                    <w:right w:val="none" w:sz="0" w:space="0" w:color="auto"/>
                  </w:divBdr>
                </w:div>
                <w:div w:id="1827815295">
                  <w:marLeft w:val="0"/>
                  <w:marRight w:val="0"/>
                  <w:marTop w:val="0"/>
                  <w:marBottom w:val="0"/>
                  <w:divBdr>
                    <w:top w:val="none" w:sz="0" w:space="0" w:color="auto"/>
                    <w:left w:val="none" w:sz="0" w:space="0" w:color="auto"/>
                    <w:bottom w:val="none" w:sz="0" w:space="0" w:color="auto"/>
                    <w:right w:val="none" w:sz="0" w:space="0" w:color="auto"/>
                  </w:divBdr>
                </w:div>
                <w:div w:id="1886134582">
                  <w:marLeft w:val="0"/>
                  <w:marRight w:val="0"/>
                  <w:marTop w:val="0"/>
                  <w:marBottom w:val="0"/>
                  <w:divBdr>
                    <w:top w:val="none" w:sz="0" w:space="0" w:color="auto"/>
                    <w:left w:val="none" w:sz="0" w:space="0" w:color="auto"/>
                    <w:bottom w:val="none" w:sz="0" w:space="0" w:color="auto"/>
                    <w:right w:val="none" w:sz="0" w:space="0" w:color="auto"/>
                  </w:divBdr>
                </w:div>
                <w:div w:id="1973555490">
                  <w:marLeft w:val="0"/>
                  <w:marRight w:val="0"/>
                  <w:marTop w:val="0"/>
                  <w:marBottom w:val="0"/>
                  <w:divBdr>
                    <w:top w:val="none" w:sz="0" w:space="0" w:color="auto"/>
                    <w:left w:val="none" w:sz="0" w:space="0" w:color="auto"/>
                    <w:bottom w:val="none" w:sz="0" w:space="0" w:color="auto"/>
                    <w:right w:val="none" w:sz="0" w:space="0" w:color="auto"/>
                  </w:divBdr>
                </w:div>
                <w:div w:id="21014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931341">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213439">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3921322">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2924411">
      <w:bodyDiv w:val="1"/>
      <w:marLeft w:val="0"/>
      <w:marRight w:val="0"/>
      <w:marTop w:val="0"/>
      <w:marBottom w:val="0"/>
      <w:divBdr>
        <w:top w:val="none" w:sz="0" w:space="0" w:color="auto"/>
        <w:left w:val="none" w:sz="0" w:space="0" w:color="auto"/>
        <w:bottom w:val="none" w:sz="0" w:space="0" w:color="auto"/>
        <w:right w:val="none" w:sz="0" w:space="0" w:color="auto"/>
      </w:divBdr>
      <w:divsChild>
        <w:div w:id="1746030552">
          <w:marLeft w:val="0"/>
          <w:marRight w:val="0"/>
          <w:marTop w:val="0"/>
          <w:marBottom w:val="0"/>
          <w:divBdr>
            <w:top w:val="none" w:sz="0" w:space="0" w:color="auto"/>
            <w:left w:val="none" w:sz="0" w:space="0" w:color="auto"/>
            <w:bottom w:val="none" w:sz="0" w:space="0" w:color="auto"/>
            <w:right w:val="none" w:sz="0" w:space="0" w:color="auto"/>
          </w:divBdr>
          <w:divsChild>
            <w:div w:id="1342001654">
              <w:marLeft w:val="0"/>
              <w:marRight w:val="0"/>
              <w:marTop w:val="0"/>
              <w:marBottom w:val="0"/>
              <w:divBdr>
                <w:top w:val="none" w:sz="0" w:space="0" w:color="auto"/>
                <w:left w:val="none" w:sz="0" w:space="0" w:color="auto"/>
                <w:bottom w:val="none" w:sz="0" w:space="0" w:color="auto"/>
                <w:right w:val="none" w:sz="0" w:space="0" w:color="auto"/>
              </w:divBdr>
              <w:divsChild>
                <w:div w:id="65857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486813">
      <w:bodyDiv w:val="1"/>
      <w:marLeft w:val="0"/>
      <w:marRight w:val="0"/>
      <w:marTop w:val="0"/>
      <w:marBottom w:val="0"/>
      <w:divBdr>
        <w:top w:val="none" w:sz="0" w:space="0" w:color="auto"/>
        <w:left w:val="none" w:sz="0" w:space="0" w:color="auto"/>
        <w:bottom w:val="none" w:sz="0" w:space="0" w:color="auto"/>
        <w:right w:val="none" w:sz="0" w:space="0" w:color="auto"/>
      </w:divBdr>
      <w:divsChild>
        <w:div w:id="376900913">
          <w:marLeft w:val="0"/>
          <w:marRight w:val="0"/>
          <w:marTop w:val="0"/>
          <w:marBottom w:val="0"/>
          <w:divBdr>
            <w:top w:val="none" w:sz="0" w:space="0" w:color="auto"/>
            <w:left w:val="none" w:sz="0" w:space="0" w:color="auto"/>
            <w:bottom w:val="none" w:sz="0" w:space="0" w:color="auto"/>
            <w:right w:val="none" w:sz="0" w:space="0" w:color="auto"/>
          </w:divBdr>
        </w:div>
      </w:divsChild>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92586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518367">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66772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8973924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4101554">
      <w:bodyDiv w:val="1"/>
      <w:marLeft w:val="0"/>
      <w:marRight w:val="0"/>
      <w:marTop w:val="0"/>
      <w:marBottom w:val="0"/>
      <w:divBdr>
        <w:top w:val="none" w:sz="0" w:space="0" w:color="auto"/>
        <w:left w:val="none" w:sz="0" w:space="0" w:color="auto"/>
        <w:bottom w:val="none" w:sz="0" w:space="0" w:color="auto"/>
        <w:right w:val="none" w:sz="0" w:space="0" w:color="auto"/>
      </w:divBdr>
      <w:divsChild>
        <w:div w:id="2053263400">
          <w:marLeft w:val="0"/>
          <w:marRight w:val="0"/>
          <w:marTop w:val="0"/>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3472476">
      <w:bodyDiv w:val="1"/>
      <w:marLeft w:val="0"/>
      <w:marRight w:val="0"/>
      <w:marTop w:val="0"/>
      <w:marBottom w:val="0"/>
      <w:divBdr>
        <w:top w:val="none" w:sz="0" w:space="0" w:color="auto"/>
        <w:left w:val="none" w:sz="0" w:space="0" w:color="auto"/>
        <w:bottom w:val="none" w:sz="0" w:space="0" w:color="auto"/>
        <w:right w:val="none" w:sz="0" w:space="0" w:color="auto"/>
      </w:divBdr>
      <w:divsChild>
        <w:div w:id="339548857">
          <w:marLeft w:val="0"/>
          <w:marRight w:val="0"/>
          <w:marTop w:val="0"/>
          <w:marBottom w:val="0"/>
          <w:divBdr>
            <w:top w:val="none" w:sz="0" w:space="0" w:color="auto"/>
            <w:left w:val="none" w:sz="0" w:space="0" w:color="auto"/>
            <w:bottom w:val="none" w:sz="0" w:space="0" w:color="auto"/>
            <w:right w:val="none" w:sz="0" w:space="0" w:color="auto"/>
          </w:divBdr>
        </w:div>
        <w:div w:id="481771070">
          <w:marLeft w:val="0"/>
          <w:marRight w:val="0"/>
          <w:marTop w:val="0"/>
          <w:marBottom w:val="206"/>
          <w:divBdr>
            <w:top w:val="none" w:sz="0" w:space="0" w:color="auto"/>
            <w:left w:val="none" w:sz="0" w:space="0" w:color="auto"/>
            <w:bottom w:val="none" w:sz="0" w:space="0" w:color="auto"/>
            <w:right w:val="none" w:sz="0" w:space="0" w:color="auto"/>
          </w:divBdr>
        </w:div>
        <w:div w:id="2016952872">
          <w:marLeft w:val="0"/>
          <w:marRight w:val="0"/>
          <w:marTop w:val="0"/>
          <w:marBottom w:val="206"/>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4843856">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6376994">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487831">
      <w:bodyDiv w:val="1"/>
      <w:marLeft w:val="0"/>
      <w:marRight w:val="0"/>
      <w:marTop w:val="0"/>
      <w:marBottom w:val="0"/>
      <w:divBdr>
        <w:top w:val="none" w:sz="0" w:space="0" w:color="auto"/>
        <w:left w:val="none" w:sz="0" w:space="0" w:color="auto"/>
        <w:bottom w:val="none" w:sz="0" w:space="0" w:color="auto"/>
        <w:right w:val="none" w:sz="0" w:space="0" w:color="auto"/>
      </w:divBdr>
      <w:divsChild>
        <w:div w:id="350106566">
          <w:marLeft w:val="893"/>
          <w:marRight w:val="0"/>
          <w:marTop w:val="40"/>
          <w:marBottom w:val="8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547109">
      <w:bodyDiv w:val="1"/>
      <w:marLeft w:val="0"/>
      <w:marRight w:val="0"/>
      <w:marTop w:val="0"/>
      <w:marBottom w:val="0"/>
      <w:divBdr>
        <w:top w:val="none" w:sz="0" w:space="0" w:color="auto"/>
        <w:left w:val="none" w:sz="0" w:space="0" w:color="auto"/>
        <w:bottom w:val="none" w:sz="0" w:space="0" w:color="auto"/>
        <w:right w:val="none" w:sz="0" w:space="0" w:color="auto"/>
      </w:divBdr>
      <w:divsChild>
        <w:div w:id="585505444">
          <w:marLeft w:val="0"/>
          <w:marRight w:val="0"/>
          <w:marTop w:val="0"/>
          <w:marBottom w:val="0"/>
          <w:divBdr>
            <w:top w:val="none" w:sz="0" w:space="0" w:color="auto"/>
            <w:left w:val="none" w:sz="0" w:space="0" w:color="auto"/>
            <w:bottom w:val="none" w:sz="0" w:space="0" w:color="auto"/>
            <w:right w:val="none" w:sz="0" w:space="0" w:color="auto"/>
          </w:divBdr>
          <w:divsChild>
            <w:div w:id="341469929">
              <w:marLeft w:val="0"/>
              <w:marRight w:val="0"/>
              <w:marTop w:val="0"/>
              <w:marBottom w:val="0"/>
              <w:divBdr>
                <w:top w:val="none" w:sz="0" w:space="0" w:color="auto"/>
                <w:left w:val="none" w:sz="0" w:space="0" w:color="auto"/>
                <w:bottom w:val="none" w:sz="0" w:space="0" w:color="auto"/>
                <w:right w:val="none" w:sz="0" w:space="0" w:color="auto"/>
              </w:divBdr>
              <w:divsChild>
                <w:div w:id="1390302121">
                  <w:marLeft w:val="0"/>
                  <w:marRight w:val="0"/>
                  <w:marTop w:val="0"/>
                  <w:marBottom w:val="0"/>
                  <w:divBdr>
                    <w:top w:val="none" w:sz="0" w:space="0" w:color="auto"/>
                    <w:left w:val="none" w:sz="0" w:space="0" w:color="auto"/>
                    <w:bottom w:val="none" w:sz="0" w:space="0" w:color="auto"/>
                    <w:right w:val="none" w:sz="0" w:space="0" w:color="auto"/>
                  </w:divBdr>
                </w:div>
                <w:div w:id="1706060212">
                  <w:marLeft w:val="0"/>
                  <w:marRight w:val="0"/>
                  <w:marTop w:val="0"/>
                  <w:marBottom w:val="0"/>
                  <w:divBdr>
                    <w:top w:val="none" w:sz="0" w:space="0" w:color="auto"/>
                    <w:left w:val="none" w:sz="0" w:space="0" w:color="auto"/>
                    <w:bottom w:val="none" w:sz="0" w:space="0" w:color="auto"/>
                    <w:right w:val="none" w:sz="0" w:space="0" w:color="auto"/>
                  </w:divBdr>
                  <w:divsChild>
                    <w:div w:id="3563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96025">
      <w:bodyDiv w:val="1"/>
      <w:marLeft w:val="0"/>
      <w:marRight w:val="0"/>
      <w:marTop w:val="0"/>
      <w:marBottom w:val="0"/>
      <w:divBdr>
        <w:top w:val="none" w:sz="0" w:space="0" w:color="auto"/>
        <w:left w:val="none" w:sz="0" w:space="0" w:color="auto"/>
        <w:bottom w:val="none" w:sz="0" w:space="0" w:color="auto"/>
        <w:right w:val="none" w:sz="0" w:space="0" w:color="auto"/>
      </w:divBdr>
      <w:divsChild>
        <w:div w:id="282002262">
          <w:marLeft w:val="0"/>
          <w:marRight w:val="0"/>
          <w:marTop w:val="0"/>
          <w:marBottom w:val="0"/>
          <w:divBdr>
            <w:top w:val="none" w:sz="0" w:space="0" w:color="auto"/>
            <w:left w:val="none" w:sz="0" w:space="0" w:color="auto"/>
            <w:bottom w:val="none" w:sz="0" w:space="0" w:color="auto"/>
            <w:right w:val="none" w:sz="0" w:space="0" w:color="auto"/>
          </w:divBdr>
        </w:div>
        <w:div w:id="325599845">
          <w:marLeft w:val="0"/>
          <w:marRight w:val="0"/>
          <w:marTop w:val="0"/>
          <w:marBottom w:val="0"/>
          <w:divBdr>
            <w:top w:val="none" w:sz="0" w:space="0" w:color="auto"/>
            <w:left w:val="none" w:sz="0" w:space="0" w:color="auto"/>
            <w:bottom w:val="none" w:sz="0" w:space="0" w:color="auto"/>
            <w:right w:val="none" w:sz="0" w:space="0" w:color="auto"/>
          </w:divBdr>
        </w:div>
        <w:div w:id="536351532">
          <w:marLeft w:val="0"/>
          <w:marRight w:val="0"/>
          <w:marTop w:val="0"/>
          <w:marBottom w:val="206"/>
          <w:divBdr>
            <w:top w:val="none" w:sz="0" w:space="0" w:color="auto"/>
            <w:left w:val="none" w:sz="0" w:space="0" w:color="auto"/>
            <w:bottom w:val="none" w:sz="0" w:space="0" w:color="auto"/>
            <w:right w:val="none" w:sz="0" w:space="0" w:color="auto"/>
          </w:divBdr>
        </w:div>
        <w:div w:id="1001859804">
          <w:marLeft w:val="0"/>
          <w:marRight w:val="0"/>
          <w:marTop w:val="206"/>
          <w:marBottom w:val="0"/>
          <w:divBdr>
            <w:top w:val="none" w:sz="0" w:space="0" w:color="auto"/>
            <w:left w:val="none" w:sz="0" w:space="0" w:color="auto"/>
            <w:bottom w:val="none" w:sz="0" w:space="0" w:color="auto"/>
            <w:right w:val="none" w:sz="0" w:space="0" w:color="auto"/>
          </w:divBdr>
        </w:div>
        <w:div w:id="1937908152">
          <w:marLeft w:val="0"/>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6258">
      <w:bodyDiv w:val="1"/>
      <w:marLeft w:val="0"/>
      <w:marRight w:val="0"/>
      <w:marTop w:val="0"/>
      <w:marBottom w:val="0"/>
      <w:divBdr>
        <w:top w:val="none" w:sz="0" w:space="0" w:color="auto"/>
        <w:left w:val="none" w:sz="0" w:space="0" w:color="auto"/>
        <w:bottom w:val="none" w:sz="0" w:space="0" w:color="auto"/>
        <w:right w:val="none" w:sz="0" w:space="0" w:color="auto"/>
      </w:divBdr>
      <w:divsChild>
        <w:div w:id="512574928">
          <w:marLeft w:val="0"/>
          <w:marRight w:val="0"/>
          <w:marTop w:val="0"/>
          <w:marBottom w:val="0"/>
          <w:divBdr>
            <w:top w:val="none" w:sz="0" w:space="0" w:color="auto"/>
            <w:left w:val="none" w:sz="0" w:space="0" w:color="auto"/>
            <w:bottom w:val="none" w:sz="0" w:space="0" w:color="auto"/>
            <w:right w:val="none" w:sz="0" w:space="0" w:color="auto"/>
          </w:divBdr>
          <w:divsChild>
            <w:div w:id="1990552878">
              <w:marLeft w:val="0"/>
              <w:marRight w:val="0"/>
              <w:marTop w:val="0"/>
              <w:marBottom w:val="0"/>
              <w:divBdr>
                <w:top w:val="none" w:sz="0" w:space="0" w:color="auto"/>
                <w:left w:val="none" w:sz="0" w:space="0" w:color="auto"/>
                <w:bottom w:val="none" w:sz="0" w:space="0" w:color="auto"/>
                <w:right w:val="none" w:sz="0" w:space="0" w:color="auto"/>
              </w:divBdr>
              <w:divsChild>
                <w:div w:id="63798524">
                  <w:marLeft w:val="0"/>
                  <w:marRight w:val="0"/>
                  <w:marTop w:val="0"/>
                  <w:marBottom w:val="0"/>
                  <w:divBdr>
                    <w:top w:val="none" w:sz="0" w:space="0" w:color="auto"/>
                    <w:left w:val="none" w:sz="0" w:space="0" w:color="auto"/>
                    <w:bottom w:val="none" w:sz="0" w:space="0" w:color="auto"/>
                    <w:right w:val="none" w:sz="0" w:space="0" w:color="auto"/>
                  </w:divBdr>
                  <w:divsChild>
                    <w:div w:id="124252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8912810">
      <w:bodyDiv w:val="1"/>
      <w:marLeft w:val="0"/>
      <w:marRight w:val="0"/>
      <w:marTop w:val="0"/>
      <w:marBottom w:val="0"/>
      <w:divBdr>
        <w:top w:val="none" w:sz="0" w:space="0" w:color="auto"/>
        <w:left w:val="none" w:sz="0" w:space="0" w:color="auto"/>
        <w:bottom w:val="none" w:sz="0" w:space="0" w:color="auto"/>
        <w:right w:val="none" w:sz="0" w:space="0" w:color="auto"/>
      </w:divBdr>
      <w:divsChild>
        <w:div w:id="917637993">
          <w:marLeft w:val="605"/>
          <w:marRight w:val="0"/>
          <w:marTop w:val="40"/>
          <w:marBottom w:val="80"/>
          <w:divBdr>
            <w:top w:val="none" w:sz="0" w:space="0" w:color="auto"/>
            <w:left w:val="none" w:sz="0" w:space="0" w:color="auto"/>
            <w:bottom w:val="none" w:sz="0" w:space="0" w:color="auto"/>
            <w:right w:val="none" w:sz="0" w:space="0" w:color="auto"/>
          </w:divBdr>
        </w:div>
      </w:divsChild>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18594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57190">
      <w:bodyDiv w:val="1"/>
      <w:marLeft w:val="0"/>
      <w:marRight w:val="0"/>
      <w:marTop w:val="0"/>
      <w:marBottom w:val="0"/>
      <w:divBdr>
        <w:top w:val="none" w:sz="0" w:space="0" w:color="auto"/>
        <w:left w:val="none" w:sz="0" w:space="0" w:color="auto"/>
        <w:bottom w:val="none" w:sz="0" w:space="0" w:color="auto"/>
        <w:right w:val="none" w:sz="0" w:space="0" w:color="auto"/>
      </w:divBdr>
      <w:divsChild>
        <w:div w:id="262492691">
          <w:marLeft w:val="0"/>
          <w:marRight w:val="0"/>
          <w:marTop w:val="0"/>
          <w:marBottom w:val="0"/>
          <w:divBdr>
            <w:top w:val="none" w:sz="0" w:space="0" w:color="auto"/>
            <w:left w:val="none" w:sz="0" w:space="0" w:color="auto"/>
            <w:bottom w:val="none" w:sz="0" w:space="0" w:color="auto"/>
            <w:right w:val="none" w:sz="0" w:space="0" w:color="auto"/>
          </w:divBdr>
          <w:divsChild>
            <w:div w:id="1564370231">
              <w:marLeft w:val="0"/>
              <w:marRight w:val="0"/>
              <w:marTop w:val="0"/>
              <w:marBottom w:val="0"/>
              <w:divBdr>
                <w:top w:val="none" w:sz="0" w:space="0" w:color="auto"/>
                <w:left w:val="none" w:sz="0" w:space="0" w:color="auto"/>
                <w:bottom w:val="none" w:sz="0" w:space="0" w:color="auto"/>
                <w:right w:val="none" w:sz="0" w:space="0" w:color="auto"/>
              </w:divBdr>
              <w:divsChild>
                <w:div w:id="1665090067">
                  <w:marLeft w:val="0"/>
                  <w:marRight w:val="0"/>
                  <w:marTop w:val="0"/>
                  <w:marBottom w:val="0"/>
                  <w:divBdr>
                    <w:top w:val="none" w:sz="0" w:space="0" w:color="auto"/>
                    <w:left w:val="none" w:sz="0" w:space="0" w:color="auto"/>
                    <w:bottom w:val="none" w:sz="0" w:space="0" w:color="auto"/>
                    <w:right w:val="none" w:sz="0" w:space="0" w:color="auto"/>
                  </w:divBdr>
                </w:div>
                <w:div w:id="204682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6648970">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273521">
      <w:bodyDiv w:val="1"/>
      <w:marLeft w:val="0"/>
      <w:marRight w:val="0"/>
      <w:marTop w:val="0"/>
      <w:marBottom w:val="0"/>
      <w:divBdr>
        <w:top w:val="none" w:sz="0" w:space="0" w:color="auto"/>
        <w:left w:val="none" w:sz="0" w:space="0" w:color="auto"/>
        <w:bottom w:val="none" w:sz="0" w:space="0" w:color="auto"/>
        <w:right w:val="none" w:sz="0" w:space="0" w:color="auto"/>
      </w:divBdr>
      <w:divsChild>
        <w:div w:id="1316035731">
          <w:marLeft w:val="0"/>
          <w:marRight w:val="0"/>
          <w:marTop w:val="0"/>
          <w:marBottom w:val="0"/>
          <w:divBdr>
            <w:top w:val="none" w:sz="0" w:space="0" w:color="auto"/>
            <w:left w:val="none" w:sz="0" w:space="0" w:color="auto"/>
            <w:bottom w:val="none" w:sz="0" w:space="0" w:color="auto"/>
            <w:right w:val="none" w:sz="0" w:space="0" w:color="auto"/>
          </w:divBdr>
          <w:divsChild>
            <w:div w:id="60442658">
              <w:marLeft w:val="0"/>
              <w:marRight w:val="0"/>
              <w:marTop w:val="0"/>
              <w:marBottom w:val="0"/>
              <w:divBdr>
                <w:top w:val="none" w:sz="0" w:space="0" w:color="auto"/>
                <w:left w:val="none" w:sz="0" w:space="0" w:color="auto"/>
                <w:bottom w:val="none" w:sz="0" w:space="0" w:color="auto"/>
                <w:right w:val="none" w:sz="0" w:space="0" w:color="auto"/>
              </w:divBdr>
              <w:divsChild>
                <w:div w:id="1096444414">
                  <w:marLeft w:val="0"/>
                  <w:marRight w:val="0"/>
                  <w:marTop w:val="0"/>
                  <w:marBottom w:val="0"/>
                  <w:divBdr>
                    <w:top w:val="none" w:sz="0" w:space="0" w:color="auto"/>
                    <w:left w:val="none" w:sz="0" w:space="0" w:color="auto"/>
                    <w:bottom w:val="none" w:sz="0" w:space="0" w:color="auto"/>
                    <w:right w:val="none" w:sz="0" w:space="0" w:color="auto"/>
                  </w:divBdr>
                </w:div>
                <w:div w:id="1274902862">
                  <w:marLeft w:val="0"/>
                  <w:marRight w:val="0"/>
                  <w:marTop w:val="0"/>
                  <w:marBottom w:val="0"/>
                  <w:divBdr>
                    <w:top w:val="none" w:sz="0" w:space="0" w:color="auto"/>
                    <w:left w:val="none" w:sz="0" w:space="0" w:color="auto"/>
                    <w:bottom w:val="none" w:sz="0" w:space="0" w:color="auto"/>
                    <w:right w:val="none" w:sz="0" w:space="0" w:color="auto"/>
                  </w:divBdr>
                </w:div>
                <w:div w:id="160638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465245">
      <w:bodyDiv w:val="1"/>
      <w:marLeft w:val="0"/>
      <w:marRight w:val="0"/>
      <w:marTop w:val="0"/>
      <w:marBottom w:val="0"/>
      <w:divBdr>
        <w:top w:val="none" w:sz="0" w:space="0" w:color="auto"/>
        <w:left w:val="none" w:sz="0" w:space="0" w:color="auto"/>
        <w:bottom w:val="none" w:sz="0" w:space="0" w:color="auto"/>
        <w:right w:val="none" w:sz="0" w:space="0" w:color="auto"/>
      </w:divBdr>
      <w:divsChild>
        <w:div w:id="1113553877">
          <w:marLeft w:val="0"/>
          <w:marRight w:val="0"/>
          <w:marTop w:val="0"/>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356616">
      <w:bodyDiv w:val="1"/>
      <w:marLeft w:val="0"/>
      <w:marRight w:val="0"/>
      <w:marTop w:val="0"/>
      <w:marBottom w:val="0"/>
      <w:divBdr>
        <w:top w:val="none" w:sz="0" w:space="0" w:color="auto"/>
        <w:left w:val="none" w:sz="0" w:space="0" w:color="auto"/>
        <w:bottom w:val="none" w:sz="0" w:space="0" w:color="auto"/>
        <w:right w:val="none" w:sz="0" w:space="0" w:color="auto"/>
      </w:divBdr>
    </w:div>
    <w:div w:id="1291284228">
      <w:bodyDiv w:val="1"/>
      <w:marLeft w:val="0"/>
      <w:marRight w:val="0"/>
      <w:marTop w:val="0"/>
      <w:marBottom w:val="0"/>
      <w:divBdr>
        <w:top w:val="none" w:sz="0" w:space="0" w:color="auto"/>
        <w:left w:val="none" w:sz="0" w:space="0" w:color="auto"/>
        <w:bottom w:val="none" w:sz="0" w:space="0" w:color="auto"/>
        <w:right w:val="none" w:sz="0" w:space="0" w:color="auto"/>
      </w:divBdr>
      <w:divsChild>
        <w:div w:id="143012476">
          <w:marLeft w:val="0"/>
          <w:marRight w:val="0"/>
          <w:marTop w:val="0"/>
          <w:marBottom w:val="0"/>
          <w:divBdr>
            <w:top w:val="none" w:sz="0" w:space="0" w:color="auto"/>
            <w:left w:val="none" w:sz="0" w:space="0" w:color="auto"/>
            <w:bottom w:val="none" w:sz="0" w:space="0" w:color="auto"/>
            <w:right w:val="none" w:sz="0" w:space="0" w:color="auto"/>
          </w:divBdr>
        </w:div>
      </w:divsChild>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9238406">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566787">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273684">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794330">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13322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3766">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148079">
      <w:bodyDiv w:val="1"/>
      <w:marLeft w:val="0"/>
      <w:marRight w:val="0"/>
      <w:marTop w:val="0"/>
      <w:marBottom w:val="0"/>
      <w:divBdr>
        <w:top w:val="none" w:sz="0" w:space="0" w:color="auto"/>
        <w:left w:val="none" w:sz="0" w:space="0" w:color="auto"/>
        <w:bottom w:val="none" w:sz="0" w:space="0" w:color="auto"/>
        <w:right w:val="none" w:sz="0" w:space="0" w:color="auto"/>
      </w:divBdr>
      <w:divsChild>
        <w:div w:id="826827435">
          <w:marLeft w:val="0"/>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071815">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559798">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80558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744091">
      <w:bodyDiv w:val="1"/>
      <w:marLeft w:val="0"/>
      <w:marRight w:val="0"/>
      <w:marTop w:val="0"/>
      <w:marBottom w:val="0"/>
      <w:divBdr>
        <w:top w:val="none" w:sz="0" w:space="0" w:color="auto"/>
        <w:left w:val="none" w:sz="0" w:space="0" w:color="auto"/>
        <w:bottom w:val="none" w:sz="0" w:space="0" w:color="auto"/>
        <w:right w:val="none" w:sz="0" w:space="0" w:color="auto"/>
      </w:divBdr>
      <w:divsChild>
        <w:div w:id="698898894">
          <w:marLeft w:val="0"/>
          <w:marRight w:val="0"/>
          <w:marTop w:val="0"/>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6277">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778876">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03278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3864265">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448273">
      <w:bodyDiv w:val="1"/>
      <w:marLeft w:val="0"/>
      <w:marRight w:val="0"/>
      <w:marTop w:val="0"/>
      <w:marBottom w:val="0"/>
      <w:divBdr>
        <w:top w:val="none" w:sz="0" w:space="0" w:color="auto"/>
        <w:left w:val="none" w:sz="0" w:space="0" w:color="auto"/>
        <w:bottom w:val="none" w:sz="0" w:space="0" w:color="auto"/>
        <w:right w:val="none" w:sz="0" w:space="0" w:color="auto"/>
      </w:divBdr>
    </w:div>
    <w:div w:id="179917841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156276">
      <w:bodyDiv w:val="1"/>
      <w:marLeft w:val="0"/>
      <w:marRight w:val="0"/>
      <w:marTop w:val="0"/>
      <w:marBottom w:val="0"/>
      <w:divBdr>
        <w:top w:val="none" w:sz="0" w:space="0" w:color="auto"/>
        <w:left w:val="none" w:sz="0" w:space="0" w:color="auto"/>
        <w:bottom w:val="none" w:sz="0" w:space="0" w:color="auto"/>
        <w:right w:val="none" w:sz="0" w:space="0" w:color="auto"/>
      </w:divBdr>
    </w:div>
    <w:div w:id="1823420835">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340037">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906231">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882831">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061330">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450304">
      <w:bodyDiv w:val="1"/>
      <w:marLeft w:val="0"/>
      <w:marRight w:val="0"/>
      <w:marTop w:val="0"/>
      <w:marBottom w:val="0"/>
      <w:divBdr>
        <w:top w:val="none" w:sz="0" w:space="0" w:color="auto"/>
        <w:left w:val="none" w:sz="0" w:space="0" w:color="auto"/>
        <w:bottom w:val="none" w:sz="0" w:space="0" w:color="auto"/>
        <w:right w:val="none" w:sz="0" w:space="0" w:color="auto"/>
      </w:divBdr>
      <w:divsChild>
        <w:div w:id="218789040">
          <w:marLeft w:val="0"/>
          <w:marRight w:val="0"/>
          <w:marTop w:val="0"/>
          <w:marBottom w:val="0"/>
          <w:divBdr>
            <w:top w:val="none" w:sz="0" w:space="0" w:color="auto"/>
            <w:left w:val="none" w:sz="0" w:space="0" w:color="auto"/>
            <w:bottom w:val="none" w:sz="0" w:space="0" w:color="auto"/>
            <w:right w:val="none" w:sz="0" w:space="0" w:color="auto"/>
          </w:divBdr>
        </w:div>
        <w:div w:id="757865464">
          <w:marLeft w:val="0"/>
          <w:marRight w:val="0"/>
          <w:marTop w:val="0"/>
          <w:marBottom w:val="0"/>
          <w:divBdr>
            <w:top w:val="none" w:sz="0" w:space="0" w:color="auto"/>
            <w:left w:val="none" w:sz="0" w:space="0" w:color="auto"/>
            <w:bottom w:val="none" w:sz="0" w:space="0" w:color="auto"/>
            <w:right w:val="none" w:sz="0" w:space="0" w:color="auto"/>
          </w:divBdr>
        </w:div>
        <w:div w:id="1031422870">
          <w:marLeft w:val="0"/>
          <w:marRight w:val="0"/>
          <w:marTop w:val="0"/>
          <w:marBottom w:val="206"/>
          <w:divBdr>
            <w:top w:val="none" w:sz="0" w:space="0" w:color="auto"/>
            <w:left w:val="none" w:sz="0" w:space="0" w:color="auto"/>
            <w:bottom w:val="none" w:sz="0" w:space="0" w:color="auto"/>
            <w:right w:val="none" w:sz="0" w:space="0" w:color="auto"/>
          </w:divBdr>
        </w:div>
        <w:div w:id="2035231993">
          <w:marLeft w:val="0"/>
          <w:marRight w:val="0"/>
          <w:marTop w:val="0"/>
          <w:marBottom w:val="0"/>
          <w:divBdr>
            <w:top w:val="none" w:sz="0" w:space="0" w:color="auto"/>
            <w:left w:val="none" w:sz="0" w:space="0" w:color="auto"/>
            <w:bottom w:val="none" w:sz="0" w:space="0" w:color="auto"/>
            <w:right w:val="none" w:sz="0" w:space="0" w:color="auto"/>
          </w:divBdr>
        </w:div>
        <w:div w:id="2039622045">
          <w:marLeft w:val="0"/>
          <w:marRight w:val="0"/>
          <w:marTop w:val="206"/>
          <w:marBottom w:val="206"/>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600040">
      <w:bodyDiv w:val="1"/>
      <w:marLeft w:val="0"/>
      <w:marRight w:val="0"/>
      <w:marTop w:val="0"/>
      <w:marBottom w:val="0"/>
      <w:divBdr>
        <w:top w:val="none" w:sz="0" w:space="0" w:color="auto"/>
        <w:left w:val="none" w:sz="0" w:space="0" w:color="auto"/>
        <w:bottom w:val="none" w:sz="0" w:space="0" w:color="auto"/>
        <w:right w:val="none" w:sz="0" w:space="0" w:color="auto"/>
      </w:divBdr>
      <w:divsChild>
        <w:div w:id="287974147">
          <w:marLeft w:val="0"/>
          <w:marRight w:val="0"/>
          <w:marTop w:val="0"/>
          <w:marBottom w:val="0"/>
          <w:divBdr>
            <w:top w:val="none" w:sz="0" w:space="0" w:color="auto"/>
            <w:left w:val="none" w:sz="0" w:space="0" w:color="auto"/>
            <w:bottom w:val="none" w:sz="0" w:space="0" w:color="auto"/>
            <w:right w:val="none" w:sz="0" w:space="0" w:color="auto"/>
          </w:divBdr>
        </w:div>
        <w:div w:id="288167939">
          <w:marLeft w:val="0"/>
          <w:marRight w:val="0"/>
          <w:marTop w:val="0"/>
          <w:marBottom w:val="0"/>
          <w:divBdr>
            <w:top w:val="none" w:sz="0" w:space="0" w:color="auto"/>
            <w:left w:val="none" w:sz="0" w:space="0" w:color="auto"/>
            <w:bottom w:val="none" w:sz="0" w:space="0" w:color="auto"/>
            <w:right w:val="none" w:sz="0" w:space="0" w:color="auto"/>
          </w:divBdr>
        </w:div>
        <w:div w:id="668600267">
          <w:marLeft w:val="0"/>
          <w:marRight w:val="0"/>
          <w:marTop w:val="206"/>
          <w:marBottom w:val="0"/>
          <w:divBdr>
            <w:top w:val="none" w:sz="0" w:space="0" w:color="auto"/>
            <w:left w:val="none" w:sz="0" w:space="0" w:color="auto"/>
            <w:bottom w:val="none" w:sz="0" w:space="0" w:color="auto"/>
            <w:right w:val="none" w:sz="0" w:space="0" w:color="auto"/>
          </w:divBdr>
        </w:div>
        <w:div w:id="798301513">
          <w:marLeft w:val="0"/>
          <w:marRight w:val="0"/>
          <w:marTop w:val="0"/>
          <w:marBottom w:val="0"/>
          <w:divBdr>
            <w:top w:val="none" w:sz="0" w:space="0" w:color="auto"/>
            <w:left w:val="none" w:sz="0" w:space="0" w:color="auto"/>
            <w:bottom w:val="none" w:sz="0" w:space="0" w:color="auto"/>
            <w:right w:val="none" w:sz="0" w:space="0" w:color="auto"/>
          </w:divBdr>
        </w:div>
        <w:div w:id="1942104341">
          <w:marLeft w:val="0"/>
          <w:marRight w:val="0"/>
          <w:marTop w:val="0"/>
          <w:marBottom w:val="206"/>
          <w:divBdr>
            <w:top w:val="none" w:sz="0" w:space="0" w:color="auto"/>
            <w:left w:val="none" w:sz="0" w:space="0" w:color="auto"/>
            <w:bottom w:val="none" w:sz="0" w:space="0" w:color="auto"/>
            <w:right w:val="none" w:sz="0" w:space="0" w:color="auto"/>
          </w:divBdr>
        </w:div>
      </w:divsChild>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8921771">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31591">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133797">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793F-CDF6-401F-A974-025FE63C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2763</TotalTime>
  <Pages>5</Pages>
  <Words>2064</Words>
  <Characters>11769</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乔雪梅</cp:lastModifiedBy>
  <cp:revision>6</cp:revision>
  <cp:lastPrinted>2013-05-13T04:37:00Z</cp:lastPrinted>
  <dcterms:created xsi:type="dcterms:W3CDTF">2024-05-10T11:06:00Z</dcterms:created>
  <dcterms:modified xsi:type="dcterms:W3CDTF">2025-03-28T10:57:00Z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1a18a8300f1811ef8000016900000169">
    <vt:lpwstr>CWM3kHRs9I7S0k9rHfzT8aaKLvC0STeD9Vra05UhDqIrzj0h/ljWasxnk4S1bNrMo9sx8uHAW6uWo52HIt+4vtmSQ==</vt:lpwstr>
  </property>
</Properties>
</file>